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3C1" w:rsidRDefault="00F163C1">
      <w:pPr>
        <w:rPr>
          <w:rFonts w:ascii="Trebuchet MS" w:hAnsi="Trebuchet MS"/>
          <w:b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7806235</wp:posOffset>
            </wp:positionH>
            <wp:positionV relativeFrom="paragraph">
              <wp:posOffset>-779382</wp:posOffset>
            </wp:positionV>
            <wp:extent cx="901586" cy="1119116"/>
            <wp:effectExtent l="95250" t="76200" r="89535" b="81280"/>
            <wp:wrapNone/>
            <wp:docPr id="2" name="Picture 2" descr="Lake District Estates | Forty Two 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ke District Estates | Forty Two Creativ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59837">
                      <a:off x="0" y="0"/>
                      <a:ext cx="901586" cy="111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3C1">
        <w:rPr>
          <w:rStyle w:val="Strong"/>
          <w:rFonts w:ascii="Trebuchet MS" w:hAnsi="Trebuchet MS"/>
          <w:b w:val="0"/>
          <w:u w:val="single"/>
        </w:rPr>
        <w:t>L.O. I can research and plan a travel guide using condensed notes.</w:t>
      </w:r>
      <w:r w:rsidRPr="00F163C1">
        <w:t xml:space="preserve"> </w:t>
      </w:r>
    </w:p>
    <w:p w:rsidR="00F163C1" w:rsidRPr="00F163C1" w:rsidRDefault="00F163C1" w:rsidP="00F163C1">
      <w:pPr>
        <w:tabs>
          <w:tab w:val="left" w:pos="3073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1"/>
        <w:gridCol w:w="4993"/>
        <w:gridCol w:w="2021"/>
        <w:gridCol w:w="4913"/>
      </w:tblGrid>
      <w:tr w:rsidR="00F163C1" w:rsidTr="00F163C1">
        <w:trPr>
          <w:trHeight w:val="2255"/>
        </w:trPr>
        <w:tc>
          <w:tcPr>
            <w:tcW w:w="1835" w:type="dxa"/>
            <w:shd w:val="clear" w:color="auto" w:fill="D030C5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Introduction</w:t>
            </w:r>
          </w:p>
        </w:tc>
        <w:tc>
          <w:tcPr>
            <w:tcW w:w="5020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15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Paragraph 3</w:t>
            </w: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______________</w:t>
            </w:r>
          </w:p>
        </w:tc>
        <w:tc>
          <w:tcPr>
            <w:tcW w:w="4940" w:type="dxa"/>
          </w:tcPr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</w:tc>
        <w:bookmarkStart w:id="0" w:name="_GoBack"/>
        <w:bookmarkEnd w:id="0"/>
      </w:tr>
      <w:tr w:rsidR="00F163C1" w:rsidTr="00F163C1">
        <w:trPr>
          <w:trHeight w:val="2438"/>
        </w:trPr>
        <w:tc>
          <w:tcPr>
            <w:tcW w:w="1835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Paragraph 1</w:t>
            </w: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______________</w:t>
            </w:r>
          </w:p>
        </w:tc>
        <w:tc>
          <w:tcPr>
            <w:tcW w:w="5020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15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Paragraph 4</w:t>
            </w: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______________</w:t>
            </w:r>
          </w:p>
        </w:tc>
        <w:tc>
          <w:tcPr>
            <w:tcW w:w="4940" w:type="dxa"/>
          </w:tcPr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</w:tc>
      </w:tr>
      <w:tr w:rsidR="00F163C1" w:rsidTr="00F163C1">
        <w:trPr>
          <w:trHeight w:val="2438"/>
        </w:trPr>
        <w:tc>
          <w:tcPr>
            <w:tcW w:w="1835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Paragraph 2</w:t>
            </w: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______________</w:t>
            </w:r>
          </w:p>
        </w:tc>
        <w:tc>
          <w:tcPr>
            <w:tcW w:w="5020" w:type="dxa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915" w:type="dxa"/>
            <w:shd w:val="clear" w:color="auto" w:fill="FFFF00"/>
            <w:vAlign w:val="center"/>
          </w:tcPr>
          <w:p w:rsidR="00F163C1" w:rsidRPr="00F163C1" w:rsidRDefault="00F163C1" w:rsidP="00F163C1">
            <w:pPr>
              <w:tabs>
                <w:tab w:val="left" w:pos="3073"/>
              </w:tabs>
              <w:jc w:val="center"/>
              <w:rPr>
                <w:rFonts w:ascii="Trebuchet MS" w:hAnsi="Trebuchet MS"/>
                <w:b/>
              </w:rPr>
            </w:pPr>
            <w:r w:rsidRPr="00F163C1">
              <w:rPr>
                <w:rFonts w:ascii="Trebuchet MS" w:hAnsi="Trebuchet MS"/>
                <w:b/>
              </w:rPr>
              <w:t>Conclusion</w:t>
            </w:r>
          </w:p>
        </w:tc>
        <w:tc>
          <w:tcPr>
            <w:tcW w:w="4940" w:type="dxa"/>
          </w:tcPr>
          <w:p w:rsidR="00F163C1" w:rsidRPr="00F163C1" w:rsidRDefault="00F163C1" w:rsidP="00F163C1">
            <w:pPr>
              <w:tabs>
                <w:tab w:val="left" w:pos="3073"/>
              </w:tabs>
              <w:rPr>
                <w:rFonts w:ascii="Trebuchet MS" w:hAnsi="Trebuchet MS"/>
                <w:b/>
              </w:rPr>
            </w:pPr>
          </w:p>
        </w:tc>
      </w:tr>
    </w:tbl>
    <w:p w:rsidR="00AF442D" w:rsidRPr="00F163C1" w:rsidRDefault="00F163C1" w:rsidP="00F163C1">
      <w:pPr>
        <w:tabs>
          <w:tab w:val="left" w:pos="3073"/>
        </w:tabs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-259307</wp:posOffset>
                </wp:positionH>
                <wp:positionV relativeFrom="paragraph">
                  <wp:posOffset>214621</wp:posOffset>
                </wp:positionV>
                <wp:extent cx="9512489" cy="736979"/>
                <wp:effectExtent l="19050" t="19050" r="12700" b="254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489" cy="736979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3C1" w:rsidRDefault="00F163C1" w:rsidP="00F163C1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</w:rPr>
                              <w:t>Key vocabulary:</w:t>
                            </w:r>
                          </w:p>
                          <w:p w:rsidR="00F163C1" w:rsidRPr="00F163C1" w:rsidRDefault="00F163C1" w:rsidP="00F163C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1" o:spid="_x0000_s1026" style="position:absolute;margin-left:-20.4pt;margin-top:16.9pt;width:749pt;height:5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" filled="f" strokecolor="#00b0f0" strokeweight="2.25pt">
                <v:stroke joinstyle="miter"/>
                <v:textbox>
                  <w:txbxContent>
                    <w:p w:rsidR="00F163C1" w:rsidRDefault="00F163C1" w:rsidP="00F163C1">
                      <w:pPr>
                        <w:rPr>
                          <w:rFonts w:ascii="Trebuchet MS" w:hAnsi="Trebuchet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</w:rPr>
                        <w:t>Key vocabulary:</w:t>
                      </w:r>
                    </w:p>
                    <w:p w:rsidR="00F163C1" w:rsidRPr="00F163C1" w:rsidRDefault="00F163C1" w:rsidP="00F163C1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AF442D" w:rsidRPr="00F163C1" w:rsidSect="00F163C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3C1" w:rsidRDefault="00F163C1" w:rsidP="00F163C1">
      <w:pPr>
        <w:spacing w:after="0" w:line="240" w:lineRule="auto"/>
      </w:pPr>
      <w:r>
        <w:separator/>
      </w:r>
    </w:p>
  </w:endnote>
  <w:endnote w:type="continuationSeparator" w:id="0">
    <w:p w:rsidR="00F163C1" w:rsidRDefault="00F163C1" w:rsidP="00F1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3C1" w:rsidRDefault="00F163C1" w:rsidP="00F163C1">
      <w:pPr>
        <w:spacing w:after="0" w:line="240" w:lineRule="auto"/>
      </w:pPr>
      <w:r>
        <w:separator/>
      </w:r>
    </w:p>
  </w:footnote>
  <w:footnote w:type="continuationSeparator" w:id="0">
    <w:p w:rsidR="00F163C1" w:rsidRDefault="00F163C1" w:rsidP="00F1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3C1" w:rsidRPr="00B62C39" w:rsidRDefault="00F163C1" w:rsidP="00F163C1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Name:</w:t>
    </w:r>
    <w:r w:rsidRPr="00B62C39">
      <w:rPr>
        <w:rFonts w:ascii="Trebuchet MS" w:hAnsi="Trebuchet MS"/>
      </w:rPr>
      <w:tab/>
      <w:t>Date:</w:t>
    </w:r>
  </w:p>
  <w:p w:rsidR="00F163C1" w:rsidRPr="00B62C39" w:rsidRDefault="00F163C1" w:rsidP="00F163C1">
    <w:pPr>
      <w:pStyle w:val="Header"/>
      <w:rPr>
        <w:rFonts w:ascii="Trebuchet MS" w:hAnsi="Trebuchet MS"/>
      </w:rPr>
    </w:pPr>
  </w:p>
  <w:p w:rsidR="00F163C1" w:rsidRPr="00B62C39" w:rsidRDefault="00F163C1" w:rsidP="00F163C1">
    <w:pPr>
      <w:pStyle w:val="Header"/>
      <w:rPr>
        <w:rFonts w:ascii="Trebuchet MS" w:hAnsi="Trebuchet MS"/>
      </w:rPr>
    </w:pPr>
    <w:r w:rsidRPr="00B62C39">
      <w:rPr>
        <w:rFonts w:ascii="Trebuchet MS" w:hAnsi="Trebuchet MS"/>
      </w:rPr>
      <w:t>Class/Bubble:</w:t>
    </w:r>
  </w:p>
  <w:p w:rsidR="00F163C1" w:rsidRDefault="00F16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1"/>
    <w:rsid w:val="00AF442D"/>
    <w:rsid w:val="00F163C1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0D35"/>
  <w15:chartTrackingRefBased/>
  <w15:docId w15:val="{B1605BEB-FBA3-485C-ABC5-1FBF9AA8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3C1"/>
  </w:style>
  <w:style w:type="paragraph" w:styleId="Footer">
    <w:name w:val="footer"/>
    <w:basedOn w:val="Normal"/>
    <w:link w:val="FooterChar"/>
    <w:uiPriority w:val="99"/>
    <w:unhideWhenUsed/>
    <w:rsid w:val="00F1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3C1"/>
  </w:style>
  <w:style w:type="character" w:styleId="Strong">
    <w:name w:val="Strong"/>
    <w:basedOn w:val="DefaultParagraphFont"/>
    <w:uiPriority w:val="22"/>
    <w:qFormat/>
    <w:rsid w:val="00F163C1"/>
    <w:rPr>
      <w:b/>
      <w:bCs/>
    </w:rPr>
  </w:style>
  <w:style w:type="table" w:styleId="TableGrid">
    <w:name w:val="Table Grid"/>
    <w:basedOn w:val="TableNormal"/>
    <w:uiPriority w:val="39"/>
    <w:rsid w:val="00F16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D9E6716F</Template>
  <TotalTime>9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1</cp:revision>
  <dcterms:created xsi:type="dcterms:W3CDTF">2020-06-19T12:09:00Z</dcterms:created>
  <dcterms:modified xsi:type="dcterms:W3CDTF">2020-06-19T12:18:00Z</dcterms:modified>
</cp:coreProperties>
</file>