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31" w:rsidRPr="007E6A84" w:rsidRDefault="007E6A84" w:rsidP="007E6A84">
      <w:pPr>
        <w:rPr>
          <w:rFonts w:ascii="AR BLANCA" w:hAnsi="AR BLANCA"/>
          <w:sz w:val="96"/>
        </w:rPr>
      </w:pPr>
      <w:r w:rsidRPr="007E6A8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-635000</wp:posOffset>
                </wp:positionV>
                <wp:extent cx="2360930" cy="1404620"/>
                <wp:effectExtent l="0" t="0" r="1270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84" w:rsidRPr="005039CE" w:rsidRDefault="007E6A84" w:rsidP="005039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39CE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7E6A84" w:rsidRDefault="007E6A84">
                            <w:proofErr w:type="gramStart"/>
                            <w:r w:rsidRPr="005039CE">
                              <w:rPr>
                                <w:b/>
                              </w:rPr>
                              <w:t>deduce</w:t>
                            </w:r>
                            <w:proofErr w:type="gramEnd"/>
                            <w:r w:rsidR="005039CE">
                              <w:t xml:space="preserve"> – to think carefully about given facts to help you make a decision.</w:t>
                            </w:r>
                          </w:p>
                          <w:p w:rsidR="007E6A84" w:rsidRDefault="007E6A84">
                            <w:proofErr w:type="gramStart"/>
                            <w:r w:rsidRPr="005039CE">
                              <w:rPr>
                                <w:b/>
                              </w:rPr>
                              <w:t>hypothesis</w:t>
                            </w:r>
                            <w:proofErr w:type="gramEnd"/>
                            <w:r w:rsidR="005039CE">
                              <w:t xml:space="preserve"> – an explanation for something based on given facts which has not been proven.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-50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" strokecolor="red" strokeweight="1.5pt">
                <v:textbox style="mso-fit-shape-to-text:t">
                  <w:txbxContent>
                    <w:p w:rsidR="007E6A84" w:rsidRPr="005039CE" w:rsidRDefault="007E6A84" w:rsidP="005039CE">
                      <w:pPr>
                        <w:jc w:val="center"/>
                        <w:rPr>
                          <w:b/>
                        </w:rPr>
                      </w:pPr>
                      <w:r w:rsidRPr="005039CE">
                        <w:rPr>
                          <w:b/>
                        </w:rPr>
                        <w:t>KEY VOCABULARY</w:t>
                      </w:r>
                    </w:p>
                    <w:p w:rsidR="007E6A84" w:rsidRDefault="007E6A84">
                      <w:proofErr w:type="gramStart"/>
                      <w:r w:rsidRPr="005039CE">
                        <w:rPr>
                          <w:b/>
                        </w:rPr>
                        <w:t>deduce</w:t>
                      </w:r>
                      <w:proofErr w:type="gramEnd"/>
                      <w:r w:rsidR="005039CE">
                        <w:t xml:space="preserve"> – to think carefully about given facts to help you make a decision.</w:t>
                      </w:r>
                    </w:p>
                    <w:p w:rsidR="007E6A84" w:rsidRDefault="007E6A84">
                      <w:proofErr w:type="gramStart"/>
                      <w:r w:rsidRPr="005039CE">
                        <w:rPr>
                          <w:b/>
                        </w:rPr>
                        <w:t>hypothesis</w:t>
                      </w:r>
                      <w:proofErr w:type="gramEnd"/>
                      <w:r w:rsidR="005039CE">
                        <w:t xml:space="preserve"> – an explanation for something based on given facts which has not been proven.</w:t>
                      </w:r>
                    </w:p>
                  </w:txbxContent>
                </v:textbox>
              </v:shape>
            </w:pict>
          </mc:Fallback>
        </mc:AlternateContent>
      </w:r>
      <w:r w:rsidR="00193532" w:rsidRPr="004E3331">
        <w:rPr>
          <w:rFonts w:ascii="AR BLANCA" w:hAnsi="AR BLANCA"/>
          <w:sz w:val="96"/>
        </w:rPr>
        <w:t>History Mystery</w:t>
      </w:r>
    </w:p>
    <w:p w:rsidR="005039CE" w:rsidRDefault="005039CE">
      <w:pPr>
        <w:rPr>
          <w:b/>
          <w:sz w:val="36"/>
          <w:szCs w:val="36"/>
        </w:rPr>
      </w:pPr>
    </w:p>
    <w:p w:rsidR="004E3331" w:rsidRPr="007E6A84" w:rsidRDefault="007E6A84">
      <w:pPr>
        <w:rPr>
          <w:sz w:val="36"/>
          <w:szCs w:val="36"/>
        </w:rPr>
      </w:pPr>
      <w:r w:rsidRPr="007E6A84">
        <w:rPr>
          <w:b/>
          <w:sz w:val="36"/>
          <w:szCs w:val="36"/>
        </w:rPr>
        <w:t>Can you solve this history mystery using ONLY your brain?  (NO INTERNET, NO PARENTS!!)</w:t>
      </w:r>
    </w:p>
    <w:p w:rsidR="004E3331" w:rsidRDefault="004E3331">
      <w:r w:rsidRPr="004E3331">
        <w:rPr>
          <w:b/>
        </w:rPr>
        <w:t>Step 1:</w:t>
      </w:r>
      <w:r>
        <w:t xml:space="preserve">  Look at the picture of the object.  Jot down any questions you can think of.  Use the question words Who, What, Where, When, How, Why to help you.</w:t>
      </w:r>
    </w:p>
    <w:p w:rsidR="004108B8" w:rsidRDefault="004108B8">
      <w:r w:rsidRPr="004108B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213360</wp:posOffset>
            </wp:positionV>
            <wp:extent cx="4343400" cy="6667500"/>
            <wp:effectExtent l="0" t="0" r="0" b="0"/>
            <wp:wrapNone/>
            <wp:docPr id="1" name="Picture 1" descr="https://britisharchaeology.ashmus.ox.ac.uk/images/highlights/AN1887-2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itisharchaeology.ashmus.ox.ac.uk/images/highlights/AN1887-2-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08B8" w:rsidRDefault="004108B8"/>
    <w:p w:rsidR="004108B8" w:rsidRDefault="004108B8" w:rsidP="004108B8">
      <w:pPr>
        <w:jc w:val="center"/>
      </w:pPr>
    </w:p>
    <w:p w:rsidR="004108B8" w:rsidRDefault="004108B8"/>
    <w:p w:rsidR="004E3331" w:rsidRDefault="004E3331"/>
    <w:p w:rsidR="004E3331" w:rsidRDefault="004E3331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4108B8" w:rsidRDefault="004108B8"/>
    <w:p w:rsidR="007E6A84" w:rsidRDefault="007E6A84"/>
    <w:p w:rsidR="004108B8" w:rsidRDefault="004108B8">
      <w:r w:rsidRPr="004108B8">
        <w:rPr>
          <w:b/>
        </w:rPr>
        <w:lastRenderedPageBreak/>
        <w:t>Step 2:</w:t>
      </w:r>
      <w:r>
        <w:t xml:space="preserve">  Look at each clue, one at a time.  After reading the clue, look back at your questions.  Has the clue answered any of your questions?  Does it present any more</w:t>
      </w:r>
      <w:r w:rsidR="00782502">
        <w:t xml:space="preserve"> questions?  Jot these down too before moving on to think about the next clue.</w:t>
      </w:r>
    </w:p>
    <w:p w:rsidR="004108B8" w:rsidRDefault="004108B8"/>
    <w:p w:rsidR="004108B8" w:rsidRDefault="004108B8">
      <w:r w:rsidRPr="004108B8">
        <w:rPr>
          <w:b/>
        </w:rPr>
        <w:t>Step 3:</w:t>
      </w:r>
      <w:r>
        <w:t xml:space="preserve">  When you have looked at all of the clues and your jottings, can you come up with a hypothesis about the object?  What have you been able to deduce?  </w:t>
      </w:r>
    </w:p>
    <w:p w:rsidR="004108B8" w:rsidRDefault="004108B8">
      <w:r>
        <w:t>In your hypothesis, you should include:</w:t>
      </w:r>
    </w:p>
    <w:p w:rsidR="004108B8" w:rsidRDefault="004108B8" w:rsidP="004108B8">
      <w:pPr>
        <w:pStyle w:val="ListParagraph"/>
        <w:numPr>
          <w:ilvl w:val="0"/>
          <w:numId w:val="1"/>
        </w:numPr>
      </w:pPr>
      <w:r>
        <w:t>What you think the object is and why.</w:t>
      </w:r>
    </w:p>
    <w:p w:rsidR="004108B8" w:rsidRDefault="004108B8" w:rsidP="004108B8">
      <w:pPr>
        <w:pStyle w:val="ListParagraph"/>
        <w:numPr>
          <w:ilvl w:val="0"/>
          <w:numId w:val="1"/>
        </w:numPr>
      </w:pPr>
      <w:r>
        <w:t>Who you think the object may have belonged to and why.</w:t>
      </w:r>
    </w:p>
    <w:p w:rsidR="00BE34EB" w:rsidRDefault="00BE34EB" w:rsidP="00BE34EB"/>
    <w:p w:rsidR="00782502" w:rsidRDefault="00782502" w:rsidP="00BE34EB">
      <w:r>
        <w:rPr>
          <w:rFonts w:ascii="AR BLANCA" w:hAnsi="AR BLANCA"/>
          <w:sz w:val="96"/>
        </w:rPr>
        <w:t>The Clues…</w:t>
      </w:r>
    </w:p>
    <w:p w:rsidR="00782502" w:rsidRDefault="00782502" w:rsidP="00BE34EB"/>
    <w:p w:rsidR="00BE34EB" w:rsidRPr="00BE34EB" w:rsidRDefault="00BE34EB" w:rsidP="00BE34EB">
      <w:pPr>
        <w:rPr>
          <w:b/>
        </w:rPr>
      </w:pPr>
      <w:r w:rsidRPr="00BE34EB">
        <w:rPr>
          <w:b/>
        </w:rPr>
        <w:t>CLUE 1</w:t>
      </w:r>
    </w:p>
    <w:p w:rsidR="00BE34EB" w:rsidRDefault="00BE34EB" w:rsidP="00BE34EB">
      <w:r>
        <w:t>The pointed part at the top is a vent.</w:t>
      </w:r>
      <w:bookmarkStart w:id="0" w:name="_GoBack"/>
      <w:bookmarkEnd w:id="0"/>
    </w:p>
    <w:p w:rsidR="00BE34EB" w:rsidRDefault="00BE34EB" w:rsidP="00BE34EB"/>
    <w:p w:rsidR="00BE34EB" w:rsidRPr="00453E01" w:rsidRDefault="00BE34EB" w:rsidP="00BE34EB">
      <w:pPr>
        <w:rPr>
          <w:b/>
        </w:rPr>
      </w:pPr>
      <w:r w:rsidRPr="00453E01">
        <w:rPr>
          <w:b/>
        </w:rPr>
        <w:t>CLUE 2</w:t>
      </w:r>
    </w:p>
    <w:p w:rsidR="00BE34EB" w:rsidRDefault="00BE34EB" w:rsidP="00BE34EB">
      <w:r>
        <w:t>The space inside was designed to hold something used to help in the dark.</w:t>
      </w:r>
    </w:p>
    <w:p w:rsidR="00BE34EB" w:rsidRDefault="00BE34EB" w:rsidP="00BE34EB"/>
    <w:p w:rsidR="00BE34EB" w:rsidRPr="00453E01" w:rsidRDefault="00BE34EB" w:rsidP="00BE34EB">
      <w:pPr>
        <w:rPr>
          <w:b/>
        </w:rPr>
      </w:pPr>
      <w:r w:rsidRPr="00453E01">
        <w:rPr>
          <w:b/>
        </w:rPr>
        <w:t>CLUE 3</w:t>
      </w:r>
    </w:p>
    <w:p w:rsidR="00BE34EB" w:rsidRDefault="00453E01" w:rsidP="00BE34EB">
      <w:r>
        <w:t>A famous rhyme was written about the owner of this object.  It starts with the word, ‘Remember…’</w:t>
      </w:r>
    </w:p>
    <w:p w:rsidR="00BE34EB" w:rsidRDefault="00BE34EB" w:rsidP="00BE34EB"/>
    <w:p w:rsidR="00BE34EB" w:rsidRPr="00BE34EB" w:rsidRDefault="00BE34EB" w:rsidP="00BE34EB">
      <w:pPr>
        <w:rPr>
          <w:b/>
        </w:rPr>
      </w:pPr>
      <w:r w:rsidRPr="00BE34EB">
        <w:rPr>
          <w:b/>
        </w:rPr>
        <w:t>CLUE 4</w:t>
      </w:r>
    </w:p>
    <w:p w:rsidR="00BE34EB" w:rsidRDefault="00BE34EB" w:rsidP="00BE34EB">
      <w:r>
        <w:t xml:space="preserve">It belonged to a man who was hung, drawn and quartered, having been convicted </w:t>
      </w:r>
      <w:r w:rsidR="00453E01">
        <w:t>of high treason (betraying your country).</w:t>
      </w:r>
    </w:p>
    <w:p w:rsidR="00BE34EB" w:rsidRDefault="00BE34EB" w:rsidP="00BE34EB"/>
    <w:p w:rsidR="00BE34EB" w:rsidRPr="00BE34EB" w:rsidRDefault="00BE34EB" w:rsidP="00BE34EB">
      <w:pPr>
        <w:rPr>
          <w:b/>
        </w:rPr>
      </w:pPr>
      <w:r w:rsidRPr="00BE34EB">
        <w:rPr>
          <w:b/>
        </w:rPr>
        <w:t xml:space="preserve">CLUE 5 </w:t>
      </w:r>
    </w:p>
    <w:p w:rsidR="00BE34EB" w:rsidRDefault="00BE34EB" w:rsidP="00BE34EB">
      <w:r>
        <w:t>It was found in the Houses of Parliament</w:t>
      </w:r>
      <w:r w:rsidR="00453E01">
        <w:t>, London,</w:t>
      </w:r>
      <w:r>
        <w:t xml:space="preserve"> in November 1605.</w:t>
      </w:r>
    </w:p>
    <w:p w:rsidR="00BE34EB" w:rsidRDefault="00BE34EB" w:rsidP="00BE34EB"/>
    <w:sectPr w:rsidR="00BE3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224F1"/>
    <w:multiLevelType w:val="hybridMultilevel"/>
    <w:tmpl w:val="EAE0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2"/>
    <w:rsid w:val="00031281"/>
    <w:rsid w:val="00193532"/>
    <w:rsid w:val="004108B8"/>
    <w:rsid w:val="00453E01"/>
    <w:rsid w:val="004E3331"/>
    <w:rsid w:val="005039CE"/>
    <w:rsid w:val="007523A9"/>
    <w:rsid w:val="00782502"/>
    <w:rsid w:val="007E6A84"/>
    <w:rsid w:val="00B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7AD9E-904C-46AF-8510-7C0465D4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Winser</dc:creator>
  <cp:keywords/>
  <dc:description/>
  <cp:lastModifiedBy>Sarah Winser</cp:lastModifiedBy>
  <cp:revision>6</cp:revision>
  <dcterms:created xsi:type="dcterms:W3CDTF">2020-03-22T17:28:00Z</dcterms:created>
  <dcterms:modified xsi:type="dcterms:W3CDTF">2020-03-22T18:03:00Z</dcterms:modified>
</cp:coreProperties>
</file>