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28D" w:rsidRDefault="0083407A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B654A3F">
                <wp:simplePos x="0" y="0"/>
                <wp:positionH relativeFrom="margin">
                  <wp:posOffset>403860</wp:posOffset>
                </wp:positionH>
                <wp:positionV relativeFrom="paragraph">
                  <wp:posOffset>0</wp:posOffset>
                </wp:positionV>
                <wp:extent cx="5156200" cy="791845"/>
                <wp:effectExtent l="0" t="0" r="0" b="82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96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Welcome to Year 5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54A3F" id="Text Box 1" o:spid="_x0000_s1026" style="position:absolute;margin-left:31.8pt;margin-top:0;width:406pt;height:62.35pt;z-index: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" filled="f" stroked="f">
                <v:textbox>
                  <w:txbxContent>
                    <w:p w:rsidR="00B0728D" w:rsidRDefault="0083407A"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96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Welcome to Year 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B0728D" w:rsidRDefault="00B0728D"/>
    <w:p w:rsidR="00B0728D" w:rsidRDefault="00B0728D"/>
    <w:p w:rsidR="00B0728D" w:rsidRDefault="005E343D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09A9C6B">
                <wp:simplePos x="0" y="0"/>
                <wp:positionH relativeFrom="column">
                  <wp:posOffset>4083035</wp:posOffset>
                </wp:positionH>
                <wp:positionV relativeFrom="paragraph">
                  <wp:posOffset>174493</wp:posOffset>
                </wp:positionV>
                <wp:extent cx="2338070" cy="942975"/>
                <wp:effectExtent l="0" t="400050" r="60960" b="41084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7200">
                          <a:off x="0" y="0"/>
                          <a:ext cx="233807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Cannon Street Bridge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A9C6B" id="Text Box 5" o:spid="_x0000_s1027" style="position:absolute;margin-left:321.5pt;margin-top:13.75pt;width:184.1pt;height:74.25pt;rotation:1777336fd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" filled="f" stroked="f">
                <v:textbox>
                  <w:txbxContent>
                    <w:p w:rsidR="00B0728D" w:rsidRDefault="0083407A">
                      <w:pPr>
                        <w:pStyle w:val="FrameContents"/>
                        <w:jc w:val="center"/>
                      </w:pPr>
                      <w:r>
                        <w:rPr>
                          <w:color w:val="000000" w:themeColor="text1"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Cannon Street Bridge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A0D0F5F">
                <wp:simplePos x="0" y="0"/>
                <wp:positionH relativeFrom="column">
                  <wp:posOffset>-697215</wp:posOffset>
                </wp:positionH>
                <wp:positionV relativeFrom="paragraph">
                  <wp:posOffset>311534</wp:posOffset>
                </wp:positionV>
                <wp:extent cx="2188845" cy="443230"/>
                <wp:effectExtent l="0" t="419100" r="0" b="434975"/>
                <wp:wrapNone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3000">
                          <a:off x="0" y="0"/>
                          <a:ext cx="218884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London Bridge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D0F5F" id="Text Box 4" o:spid="_x0000_s1028" style="position:absolute;margin-left:-54.9pt;margin-top:24.55pt;width:172.35pt;height:34.9pt;rotation:-1733427fd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" filled="f" stroked="f">
                <v:textbox>
                  <w:txbxContent>
                    <w:p w:rsidR="00B0728D" w:rsidRDefault="0083407A">
                      <w:pPr>
                        <w:pStyle w:val="FrameContents"/>
                        <w:jc w:val="center"/>
                      </w:pPr>
                      <w:r>
                        <w:rPr>
                          <w:color w:val="000000" w:themeColor="text1"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London Bridge</w:t>
                      </w:r>
                    </w:p>
                  </w:txbxContent>
                </v:textbox>
              </v:rect>
            </w:pict>
          </mc:Fallback>
        </mc:AlternateContent>
      </w:r>
    </w:p>
    <w:p w:rsidR="00B0728D" w:rsidRDefault="005E343D">
      <w:r>
        <w:rPr>
          <w:noProof/>
        </w:rPr>
        <w:drawing>
          <wp:anchor distT="0" distB="0" distL="114300" distR="113030" simplePos="0" relativeHeight="4" behindDoc="0" locked="0" layoutInCell="1" allowOverlap="1" wp14:anchorId="45DD482A">
            <wp:simplePos x="0" y="0"/>
            <wp:positionH relativeFrom="column">
              <wp:posOffset>3169610</wp:posOffset>
            </wp:positionH>
            <wp:positionV relativeFrom="paragraph">
              <wp:posOffset>180842</wp:posOffset>
            </wp:positionV>
            <wp:extent cx="2695575" cy="1802130"/>
            <wp:effectExtent l="152400" t="152400" r="353695" b="370840"/>
            <wp:wrapNone/>
            <wp:docPr id="6" name="Picture 3" descr="Image result for cannon street bri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Image result for cannon street bridge"/>
                    <pic:cNvPicPr/>
                  </pic:nvPicPr>
                  <pic:blipFill>
                    <a:blip r:embed="rId6"/>
                    <a:srcRect l="13948" r="21369"/>
                    <a:stretch/>
                  </pic:blipFill>
                  <pic:spPr>
                    <a:xfrm>
                      <a:off x="0" y="0"/>
                      <a:ext cx="2695575" cy="1802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3407A">
        <w:rPr>
          <w:noProof/>
        </w:rPr>
        <w:drawing>
          <wp:anchor distT="0" distB="0" distL="114300" distR="114300" simplePos="0" relativeHeight="3" behindDoc="0" locked="0" layoutInCell="1" allowOverlap="1" wp14:anchorId="142FA05C">
            <wp:simplePos x="0" y="0"/>
            <wp:positionH relativeFrom="column">
              <wp:posOffset>57150</wp:posOffset>
            </wp:positionH>
            <wp:positionV relativeFrom="paragraph">
              <wp:posOffset>166075</wp:posOffset>
            </wp:positionV>
            <wp:extent cx="2432685" cy="1835785"/>
            <wp:effectExtent l="152400" t="152400" r="368300" b="355600"/>
            <wp:wrapNone/>
            <wp:docPr id="5" name="Picture 2" descr="Image result for London bri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ondon bridg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32685" cy="1835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0728D" w:rsidRDefault="00B0728D"/>
    <w:p w:rsidR="00B0728D" w:rsidRDefault="00B0728D"/>
    <w:p w:rsidR="00B0728D" w:rsidRDefault="00B0728D"/>
    <w:p w:rsidR="00B0728D" w:rsidRDefault="00B0728D"/>
    <w:p w:rsidR="00B0728D" w:rsidRDefault="00B0728D"/>
    <w:p w:rsidR="00B0728D" w:rsidRDefault="00B0728D"/>
    <w:p w:rsidR="00B0728D" w:rsidRDefault="00B0728D"/>
    <w:p w:rsidR="00B0728D" w:rsidRDefault="0083407A">
      <w:pPr>
        <w:ind w:left="-567" w:right="-755"/>
        <w:jc w:val="both"/>
      </w:pPr>
      <w:r>
        <w:rPr>
          <w:rFonts w:ascii="SassoonPrimaryInfant" w:hAnsi="SassoonPrimaryInfant"/>
        </w:rPr>
        <w:t xml:space="preserve">After a hopefully enjoyable, energising and exciting Summer, we warmly welcome you back </w:t>
      </w:r>
      <w:r w:rsidR="005E343D">
        <w:rPr>
          <w:rFonts w:ascii="SassoonPrimaryInfant" w:hAnsi="SassoonPrimaryInfant"/>
        </w:rPr>
        <w:t>to</w:t>
      </w:r>
      <w:r>
        <w:rPr>
          <w:rFonts w:ascii="SassoonPrimaryInfant" w:hAnsi="SassoonPrimaryInfant"/>
        </w:rPr>
        <w:t xml:space="preserve"> school. This year’s team in Year 5 will </w:t>
      </w:r>
      <w:r>
        <w:rPr>
          <w:rFonts w:ascii="SassoonPrimaryInfant" w:hAnsi="SassoonPrimaryInfant"/>
        </w:rPr>
        <w:t xml:space="preserve">be: Mr Jalloh and Mrs </w:t>
      </w:r>
      <w:proofErr w:type="spellStart"/>
      <w:r>
        <w:rPr>
          <w:rFonts w:ascii="SassoonPrimaryInfant" w:hAnsi="SassoonPrimaryInfant"/>
        </w:rPr>
        <w:t>Thambiayah</w:t>
      </w:r>
      <w:proofErr w:type="spellEnd"/>
      <w:r>
        <w:rPr>
          <w:rFonts w:ascii="SassoonPrimaryInfant" w:hAnsi="SassoonPrimaryInfant"/>
        </w:rPr>
        <w:t xml:space="preserve"> in London Bridge and Mr Grundey, Mrs </w:t>
      </w:r>
      <w:proofErr w:type="spellStart"/>
      <w:r>
        <w:rPr>
          <w:rFonts w:ascii="SassoonPrimaryInfant" w:hAnsi="SassoonPrimaryInfant"/>
        </w:rPr>
        <w:t>Ancel</w:t>
      </w:r>
      <w:proofErr w:type="spellEnd"/>
      <w:r>
        <w:rPr>
          <w:rFonts w:ascii="SassoonPrimaryInfant" w:hAnsi="SassoonPrimaryInfant"/>
        </w:rPr>
        <w:t xml:space="preserve"> and Miss Marshall in Cannon Street Bridge. Our termly welcome letters and class-blogs will update you on the Curriculum, Trips, Workshops and any other key-dates and information, s</w:t>
      </w:r>
      <w:r>
        <w:rPr>
          <w:rFonts w:ascii="SassoonPrimaryInfant" w:hAnsi="SassoonPrimaryInfant"/>
        </w:rPr>
        <w:t xml:space="preserve">o please visit them regularly. </w:t>
      </w:r>
    </w:p>
    <w:p w:rsidR="00B0728D" w:rsidRDefault="0083407A">
      <w:pPr>
        <w:ind w:left="-567" w:right="-755"/>
        <w:jc w:val="both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</w:rPr>
        <w:t>Many thanks,</w:t>
      </w:r>
    </w:p>
    <w:p w:rsidR="00B0728D" w:rsidRDefault="00C6137F">
      <w:pPr>
        <w:ind w:left="-567" w:right="-755"/>
        <w:jc w:val="both"/>
      </w:pPr>
      <w:r>
        <w:rPr>
          <w:rFonts w:ascii="SassoonPrimaryInfant" w:hAnsi="SassoonPrimaryInfant"/>
          <w:noProof/>
          <w:sz w:val="24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F2EB320">
                <wp:simplePos x="0" y="0"/>
                <wp:positionH relativeFrom="column">
                  <wp:posOffset>-531628</wp:posOffset>
                </wp:positionH>
                <wp:positionV relativeFrom="paragraph">
                  <wp:posOffset>383748</wp:posOffset>
                </wp:positionV>
                <wp:extent cx="1943100" cy="393404"/>
                <wp:effectExtent l="0" t="0" r="0" b="6985"/>
                <wp:wrapNone/>
                <wp:docPr id="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3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728D" w:rsidRPr="00C6137F" w:rsidRDefault="0083407A">
                            <w:pPr>
                              <w:pStyle w:val="FrameContents"/>
                              <w:ind w:left="-567" w:right="-755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C6137F">
                              <w:rPr>
                                <w:rFonts w:ascii="SassoonPrimaryInfant" w:hAnsi="SassoonPrimaryInfant"/>
                                <w:color w:val="000000"/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Times-Tables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EB320" id="Text Box 7" o:spid="_x0000_s1029" style="position:absolute;left:0;text-align:left;margin-left:-41.85pt;margin-top:30.2pt;width:153pt;height:31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" filled="f" stroked="f">
                <v:textbox>
                  <w:txbxContent>
                    <w:p w:rsidR="00B0728D" w:rsidRPr="00C6137F" w:rsidRDefault="0083407A">
                      <w:pPr>
                        <w:pStyle w:val="FrameContents"/>
                        <w:ind w:left="-567" w:right="-755"/>
                        <w:jc w:val="center"/>
                        <w:rPr>
                          <w:color w:val="000000"/>
                          <w:sz w:val="18"/>
                        </w:rPr>
                      </w:pPr>
                      <w:r w:rsidRPr="00C6137F">
                        <w:rPr>
                          <w:rFonts w:ascii="SassoonPrimaryInfant" w:hAnsi="SassoonPrimaryInfant"/>
                          <w:color w:val="000000"/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Times-Tables</w:t>
                      </w:r>
                    </w:p>
                  </w:txbxContent>
                </v:textbox>
              </v:rect>
            </w:pict>
          </mc:Fallback>
        </mc:AlternateContent>
      </w:r>
      <w:r w:rsidR="0083407A"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6C556DE1">
                <wp:simplePos x="0" y="0"/>
                <wp:positionH relativeFrom="column">
                  <wp:posOffset>-532130</wp:posOffset>
                </wp:positionH>
                <wp:positionV relativeFrom="paragraph">
                  <wp:posOffset>332105</wp:posOffset>
                </wp:positionV>
                <wp:extent cx="6916420" cy="1905"/>
                <wp:effectExtent l="0" t="0" r="19050" b="19050"/>
                <wp:wrapNone/>
                <wp:docPr id="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960" cy="1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1.9pt,26.15pt" to="502.6pt,26.2pt" ID="Straight Connector 6" stroked="t" style="position:absolute" wp14:anchorId="6C556DE1">
                <v:stroke color="#5b9bd5" weight="6480" joinstyle="miter" endcap="flat"/>
                <v:fill o:detectmouseclick="t" on="false"/>
              </v:line>
            </w:pict>
          </mc:Fallback>
        </mc:AlternateContent>
      </w:r>
      <w:r w:rsidR="0083407A">
        <w:rPr>
          <w:rFonts w:ascii="SassoonPrimaryInfant" w:hAnsi="SassoonPrimaryInfant"/>
        </w:rPr>
        <w:t xml:space="preserve">Mr Jalloh, Mr Grundey, Mrs </w:t>
      </w:r>
      <w:proofErr w:type="spellStart"/>
      <w:r w:rsidR="0083407A">
        <w:rPr>
          <w:rFonts w:ascii="SassoonPrimaryInfant" w:hAnsi="SassoonPrimaryInfant"/>
        </w:rPr>
        <w:t>Thambiayah</w:t>
      </w:r>
      <w:proofErr w:type="spellEnd"/>
      <w:r w:rsidR="0083407A">
        <w:rPr>
          <w:rFonts w:ascii="SassoonPrimaryInfant" w:hAnsi="SassoonPrimaryInfant"/>
        </w:rPr>
        <w:t xml:space="preserve">, Mrs </w:t>
      </w:r>
      <w:proofErr w:type="spellStart"/>
      <w:r w:rsidR="0083407A">
        <w:rPr>
          <w:rFonts w:ascii="SassoonPrimaryInfant" w:hAnsi="SassoonPrimaryInfant"/>
        </w:rPr>
        <w:t>Ancel</w:t>
      </w:r>
      <w:proofErr w:type="spellEnd"/>
      <w:r w:rsidR="0083407A">
        <w:rPr>
          <w:rFonts w:ascii="SassoonPrimaryInfant" w:hAnsi="SassoonPrimaryInfant"/>
        </w:rPr>
        <w:t xml:space="preserve"> &amp; Miss Marshall</w:t>
      </w:r>
    </w:p>
    <w:p w:rsidR="00B0728D" w:rsidRDefault="0083407A">
      <w:pPr>
        <w:ind w:left="-567" w:right="-755"/>
        <w:jc w:val="both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noProof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175D1015">
                <wp:simplePos x="0" y="0"/>
                <wp:positionH relativeFrom="column">
                  <wp:posOffset>2667000</wp:posOffset>
                </wp:positionH>
                <wp:positionV relativeFrom="paragraph">
                  <wp:posOffset>57785</wp:posOffset>
                </wp:positionV>
                <wp:extent cx="1270" cy="1270"/>
                <wp:effectExtent l="0" t="0" r="19050" b="19050"/>
                <wp:wrapNone/>
                <wp:docPr id="1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14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0pt,4.55pt" to="210.05pt,4.6pt" ID="Straight Connector 9" stroked="t" style="position:absolute;flip:x" wp14:anchorId="175D1015">
                <v:stroke color="#5b9bd5" weight="6480" joinstyle="miter" endcap="flat"/>
                <v:fill o:detectmouseclick="t" on="false"/>
              </v:line>
            </w:pict>
          </mc:Fallback>
        </mc:AlternateContent>
      </w:r>
      <w:r>
        <w:rPr>
          <w:rFonts w:ascii="SassoonPrimaryInfant" w:hAnsi="SassoonPrimaryInfant"/>
          <w:noProof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19755AC4">
                <wp:simplePos x="0" y="0"/>
                <wp:positionH relativeFrom="column">
                  <wp:posOffset>2771775</wp:posOffset>
                </wp:positionH>
                <wp:positionV relativeFrom="paragraph">
                  <wp:posOffset>76835</wp:posOffset>
                </wp:positionV>
                <wp:extent cx="3398520" cy="470535"/>
                <wp:effectExtent l="0" t="0" r="0" b="0"/>
                <wp:wrapNone/>
                <wp:docPr id="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040" cy="46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ind w:left="-567" w:right="-75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Homework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stroked="f" style="position:absolute;margin-left:218.25pt;margin-top:6.05pt;width:267.5pt;height:36.95pt" wp14:anchorId="19755AC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ind w:left="-567" w:right="-755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Homework</w:t>
                      </w:r>
                    </w:p>
                  </w:txbxContent>
                </v:textbox>
              </v:rect>
            </w:pict>
          </mc:Fallback>
        </mc:AlternateContent>
      </w:r>
    </w:p>
    <w:p w:rsidR="00B0728D" w:rsidRDefault="005E343D">
      <w:pPr>
        <w:ind w:left="-567" w:right="-755"/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5444ECCF">
                <wp:simplePos x="0" y="0"/>
                <wp:positionH relativeFrom="column">
                  <wp:posOffset>-424815</wp:posOffset>
                </wp:positionH>
                <wp:positionV relativeFrom="paragraph">
                  <wp:posOffset>1657823</wp:posOffset>
                </wp:positionV>
                <wp:extent cx="2603500" cy="446405"/>
                <wp:effectExtent l="0" t="0" r="0" b="0"/>
                <wp:wrapNone/>
                <wp:docPr id="2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ind w:left="-567" w:right="-75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Friendly reminders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4ECCF" id="Text Box 13" o:spid="_x0000_s1031" style="position:absolute;left:0;text-align:left;margin-left:-33.45pt;margin-top:130.55pt;width:205pt;height:35.15pt;z-index: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" filled="f" stroked="f">
                <v:textbox>
                  <w:txbxContent>
                    <w:p w:rsidR="00B0728D" w:rsidRDefault="0083407A">
                      <w:pPr>
                        <w:pStyle w:val="FrameContents"/>
                        <w:ind w:left="-567" w:right="-75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Friendly reminders</w:t>
                      </w:r>
                    </w:p>
                  </w:txbxContent>
                </v:textbox>
              </v:rect>
            </w:pict>
          </mc:Fallback>
        </mc:AlternateContent>
      </w:r>
      <w:r w:rsidR="00C6137F"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709D7C8">
                <wp:simplePos x="0" y="0"/>
                <wp:positionH relativeFrom="column">
                  <wp:posOffset>-637953</wp:posOffset>
                </wp:positionH>
                <wp:positionV relativeFrom="paragraph">
                  <wp:posOffset>2150139</wp:posOffset>
                </wp:positionV>
                <wp:extent cx="3267840" cy="2912139"/>
                <wp:effectExtent l="0" t="0" r="8890" b="2540"/>
                <wp:wrapNone/>
                <wp:docPr id="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840" cy="291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after="57" w:line="240" w:lineRule="auto"/>
                              <w:ind w:left="34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Since the Year 5 classrooms are differently located to the rooms in Year 4, we would like to kindly ask you tha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t should you wish to speak to us before school that you do so by making an appointment with the school office or by sending a quick note in your child’s homework diary to see us after school.</w:t>
                            </w:r>
                          </w:p>
                          <w:p w:rsidR="00B0728D" w:rsidRDefault="0083407A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after="57" w:line="240" w:lineRule="auto"/>
                              <w:ind w:left="340"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Please remember to frequently check our Year-Group blog to find 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out about our weekly learning objectives. There, we will also aim to share some of our learning experiences with you.</w:t>
                            </w:r>
                          </w:p>
                          <w:p w:rsidR="00B0728D" w:rsidRDefault="0083407A">
                            <w:pPr>
                              <w:pStyle w:val="FrameContents"/>
                              <w:numPr>
                                <w:ilvl w:val="0"/>
                                <w:numId w:val="1"/>
                              </w:numPr>
                              <w:spacing w:after="57" w:line="240" w:lineRule="auto"/>
                              <w:ind w:left="34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Please ensure that your child wears school uniform unless otherwise stated. Also, please ensure that your child has a complete PE kit in s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chool </w:t>
                            </w:r>
                            <w:r w:rsidR="005E343D"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all week. It should be taken 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home </w:t>
                            </w:r>
                            <w:r w:rsidR="005E343D"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every Friday 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to be washed. Please check the school’s uniform policy. We are also happy to clarify if you are in doubt.  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9D7C8" id="Text Box 14" o:spid="_x0000_s1032" style="position:absolute;left:0;text-align:left;margin-left:-50.25pt;margin-top:169.3pt;width:257.3pt;height:229.3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" fillcolor="white [3201]" stroked="f" strokeweight=".18mm">
                <v:textbox>
                  <w:txbxContent>
                    <w:p w:rsidR="00B0728D" w:rsidRDefault="0083407A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after="57" w:line="240" w:lineRule="auto"/>
                        <w:ind w:left="34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Since the Year 5 classrooms are differently located to the rooms in Year 4, we would like to kindly ask you tha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t should you wish to speak to us before school that you do so by making an appointment with the school office or by sending a quick note in your child’s homework diary to see us after school.</w:t>
                      </w:r>
                    </w:p>
                    <w:p w:rsidR="00B0728D" w:rsidRDefault="0083407A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after="57" w:line="240" w:lineRule="auto"/>
                        <w:ind w:left="340" w:firstLine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Please remember to frequently check our Year-Group blog to find 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out about our weekly learning objectives. There, we will also aim to share some of our learning experiences with you.</w:t>
                      </w:r>
                    </w:p>
                    <w:p w:rsidR="00B0728D" w:rsidRDefault="0083407A">
                      <w:pPr>
                        <w:pStyle w:val="FrameContents"/>
                        <w:numPr>
                          <w:ilvl w:val="0"/>
                          <w:numId w:val="1"/>
                        </w:numPr>
                        <w:spacing w:after="57" w:line="240" w:lineRule="auto"/>
                        <w:ind w:left="34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Please ensure that your child wears school uniform unless otherwise stated. Also, please ensure that your child has a complete PE kit in s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chool </w:t>
                      </w:r>
                      <w:r w:rsidR="005E343D"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all week. It should be taken 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home </w:t>
                      </w:r>
                      <w:r w:rsidR="005E343D"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every Friday 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to be washed. Please check the school’s uniform policy. We are also happy to clarify if you are in doubt.  </w:t>
                      </w:r>
                    </w:p>
                  </w:txbxContent>
                </v:textbox>
              </v:rect>
            </w:pict>
          </mc:Fallback>
        </mc:AlternateContent>
      </w:r>
      <w:r w:rsidR="00C6137F"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6829761F">
                <wp:simplePos x="0" y="0"/>
                <wp:positionH relativeFrom="column">
                  <wp:posOffset>-489098</wp:posOffset>
                </wp:positionH>
                <wp:positionV relativeFrom="paragraph">
                  <wp:posOffset>225647</wp:posOffset>
                </wp:positionV>
                <wp:extent cx="3124200" cy="1445555"/>
                <wp:effectExtent l="0" t="0" r="0" b="2540"/>
                <wp:wrapNone/>
                <wp:docPr id="1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44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One of the keys to Mathematical success </w:t>
                            </w:r>
                            <w:r w:rsidR="005E343D">
                              <w:rPr>
                                <w:rFonts w:ascii="SassoonPrimaryInfant" w:hAnsi="SassoonPrimaryInfant"/>
                                <w:sz w:val="20"/>
                              </w:rPr>
                              <w:t>is knowing multiplication facts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>! By the end of Year 4</w:t>
                            </w:r>
                            <w:r w:rsidR="005E343D">
                              <w:rPr>
                                <w:rFonts w:ascii="SassoonPrimaryInfant" w:hAnsi="SassoonPrimaryInfant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 xml:space="preserve"> all children at the expected standard in Maths should be able to confidently recall times table facts up to 12 x 12, as well as 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</w:rPr>
                              <w:t>e inverse (for example 36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÷6 = 6). </w:t>
                            </w:r>
                          </w:p>
                          <w:p w:rsidR="00B0728D" w:rsidRDefault="0083407A">
                            <w:pPr>
                              <w:pStyle w:val="FrameContents"/>
                              <w:spacing w:line="240" w:lineRule="auto"/>
                              <w:jc w:val="both"/>
                            </w:pP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If your child needs to further secure them, please ensure 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regular time to practise</w:t>
                            </w:r>
                            <w:r w:rsidR="00C6137F"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 xml:space="preserve"> the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m</w:t>
                            </w:r>
                            <w:r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. We will test them weekly</w:t>
                            </w:r>
                            <w:r w:rsidR="00C6137F">
                              <w:rPr>
                                <w:rFonts w:ascii="SassoonPrimaryInfant" w:hAnsi="SassoonPrimaryInfant" w:cs="Arial"/>
                                <w:color w:val="222222"/>
                                <w:sz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9761F" id="Text Box 8" o:spid="_x0000_s1033" style="position:absolute;left:0;text-align:left;margin-left:-38.5pt;margin-top:17.75pt;width:246pt;height:113.8pt;z-index: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" fillcolor="white [3201]" stroked="f" strokeweight=".18mm">
                <v:textbox>
                  <w:txbxContent>
                    <w:p w:rsidR="00B0728D" w:rsidRDefault="0083407A">
                      <w:pPr>
                        <w:pStyle w:val="FrameContents"/>
                        <w:spacing w:line="240" w:lineRule="auto"/>
                        <w:jc w:val="both"/>
                      </w:pPr>
                      <w:r>
                        <w:rPr>
                          <w:rFonts w:ascii="SassoonPrimaryInfant" w:hAnsi="SassoonPrimaryInfant"/>
                          <w:sz w:val="20"/>
                        </w:rPr>
                        <w:t xml:space="preserve">One of the keys to Mathematical success </w:t>
                      </w:r>
                      <w:r w:rsidR="005E343D">
                        <w:rPr>
                          <w:rFonts w:ascii="SassoonPrimaryInfant" w:hAnsi="SassoonPrimaryInfant"/>
                          <w:sz w:val="20"/>
                        </w:rPr>
                        <w:t>is knowing multiplication facts</w:t>
                      </w:r>
                      <w:r>
                        <w:rPr>
                          <w:rFonts w:ascii="SassoonPrimaryInfant" w:hAnsi="SassoonPrimaryInfant"/>
                          <w:sz w:val="20"/>
                        </w:rPr>
                        <w:t>! By the end of Year 4</w:t>
                      </w:r>
                      <w:r w:rsidR="005E343D">
                        <w:rPr>
                          <w:rFonts w:ascii="SassoonPrimaryInfant" w:hAnsi="SassoonPrimaryInfant"/>
                          <w:sz w:val="20"/>
                        </w:rPr>
                        <w:t>,</w:t>
                      </w:r>
                      <w:r>
                        <w:rPr>
                          <w:rFonts w:ascii="SassoonPrimaryInfant" w:hAnsi="SassoonPrimaryInfant"/>
                          <w:sz w:val="20"/>
                        </w:rPr>
                        <w:t xml:space="preserve"> all children at the expected standard in Maths should be able to confidently recall times table facts up to 12 x 12, as well as th</w:t>
                      </w:r>
                      <w:r>
                        <w:rPr>
                          <w:rFonts w:ascii="SassoonPrimaryInfant" w:hAnsi="SassoonPrimaryInfant"/>
                          <w:sz w:val="20"/>
                        </w:rPr>
                        <w:t>e inverse (for example 36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hd w:val="clear" w:color="auto" w:fill="FFFFFF"/>
                        </w:rPr>
                        <w:t xml:space="preserve">÷6 = 6). </w:t>
                      </w:r>
                    </w:p>
                    <w:p w:rsidR="00B0728D" w:rsidRDefault="0083407A">
                      <w:pPr>
                        <w:pStyle w:val="FrameContents"/>
                        <w:spacing w:line="240" w:lineRule="auto"/>
                        <w:jc w:val="both"/>
                      </w:pP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hd w:val="clear" w:color="auto" w:fill="FFFFFF"/>
                        </w:rPr>
                        <w:t xml:space="preserve">If your child needs to further secure them, please ensure 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hd w:val="clear" w:color="auto" w:fill="FFFFFF"/>
                        </w:rPr>
                        <w:t>regular time to practise</w:t>
                      </w:r>
                      <w:r w:rsidR="00C6137F">
                        <w:rPr>
                          <w:rFonts w:ascii="SassoonPrimaryInfant" w:hAnsi="SassoonPrimaryInfant" w:cs="Arial"/>
                          <w:color w:val="222222"/>
                          <w:sz w:val="20"/>
                          <w:shd w:val="clear" w:color="auto" w:fill="FFFFFF"/>
                        </w:rPr>
                        <w:t xml:space="preserve"> the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hd w:val="clear" w:color="auto" w:fill="FFFFFF"/>
                        </w:rPr>
                        <w:t>m</w:t>
                      </w:r>
                      <w:r>
                        <w:rPr>
                          <w:rFonts w:ascii="SassoonPrimaryInfant" w:hAnsi="SassoonPrimaryInfant" w:cs="Arial"/>
                          <w:color w:val="222222"/>
                          <w:sz w:val="20"/>
                          <w:shd w:val="clear" w:color="auto" w:fill="FFFFFF"/>
                        </w:rPr>
                        <w:t>. We will test them weekly</w:t>
                      </w:r>
                      <w:r w:rsidR="00C6137F">
                        <w:rPr>
                          <w:rFonts w:ascii="SassoonPrimaryInfant" w:hAnsi="SassoonPrimaryInfant" w:cs="Arial"/>
                          <w:color w:val="222222"/>
                          <w:sz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6137F"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08D63F60">
                <wp:simplePos x="0" y="0"/>
                <wp:positionH relativeFrom="column">
                  <wp:posOffset>2838893</wp:posOffset>
                </wp:positionH>
                <wp:positionV relativeFrom="paragraph">
                  <wp:posOffset>3266558</wp:posOffset>
                </wp:positionV>
                <wp:extent cx="3317240" cy="1414130"/>
                <wp:effectExtent l="0" t="0" r="0" b="0"/>
                <wp:wrapNone/>
                <wp:docPr id="2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141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Segoe UI" w:hAnsi="Segoe UI"/>
                                <w:color w:val="0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(check for updates on the class-blogs):</w:t>
                            </w:r>
                          </w:p>
                          <w:p w:rsidR="00B0728D" w:rsidRDefault="008340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13/09/2019 – Science Trip to the National Maritime Museum in Greenwich</w:t>
                            </w:r>
                          </w:p>
                          <w:p w:rsidR="00B0728D" w:rsidRDefault="008340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TBC –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Art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Trip to the Dale Chihuly exhibition at Kew Gardens</w:t>
                            </w:r>
                          </w:p>
                          <w:p w:rsidR="00B0728D" w:rsidRDefault="008340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Half-Term bre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ak: 21-25 October</w:t>
                            </w:r>
                          </w:p>
                          <w:p w:rsidR="00B0728D" w:rsidRDefault="008340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TBC – Science – Rocket exhibition in the school hall</w:t>
                            </w:r>
                          </w:p>
                          <w:p w:rsidR="00B0728D" w:rsidRDefault="0083407A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13/11/2019 – Into Film Festival excursion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63F60" id="Text Box 16" o:spid="_x0000_s1034" style="position:absolute;left:0;text-align:left;margin-left:223.55pt;margin-top:257.2pt;width:261.2pt;height:111.35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" fillcolor="white [3201]" stroked="f" strokeweight=".18mm">
                <v:textbox>
                  <w:txbxContent>
                    <w:p w:rsidR="00B0728D" w:rsidRDefault="0083407A">
                      <w:pPr>
                        <w:spacing w:after="0" w:line="240" w:lineRule="auto"/>
                      </w:pPr>
                      <w:r>
                        <w:rPr>
                          <w:rFonts w:ascii="Segoe UI" w:hAnsi="Segoe UI"/>
                          <w:color w:val="0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(check for updates on the class-blogs):</w:t>
                      </w:r>
                    </w:p>
                    <w:p w:rsidR="00B0728D" w:rsidRDefault="008340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13/09/2019 – Science Trip to the National Maritime Museum in Greenwich</w:t>
                      </w:r>
                    </w:p>
                    <w:p w:rsidR="00B0728D" w:rsidRDefault="008340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TBC –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Art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Trip to the Dale Chihuly exhibition at Kew Gardens</w:t>
                      </w:r>
                    </w:p>
                    <w:p w:rsidR="00B0728D" w:rsidRDefault="008340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Half-Term bre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ak: 21-25 October</w:t>
                      </w:r>
                    </w:p>
                    <w:p w:rsidR="00B0728D" w:rsidRDefault="008340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TBC – Science – Rocket exhibition in the school hall</w:t>
                      </w:r>
                    </w:p>
                    <w:p w:rsidR="00B0728D" w:rsidRDefault="0083407A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rPr>
                          <w:sz w:val="20"/>
                          <w:szCs w:val="20"/>
                        </w:rPr>
                        <w:t>13/11/2019 – Into Film Festival excursion</w:t>
                      </w:r>
                    </w:p>
                  </w:txbxContent>
                </v:textbox>
              </v:rect>
            </w:pict>
          </mc:Fallback>
        </mc:AlternateContent>
      </w:r>
      <w:r w:rsidR="00C6137F"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2764859</wp:posOffset>
                </wp:positionH>
                <wp:positionV relativeFrom="paragraph">
                  <wp:posOffset>2867541</wp:posOffset>
                </wp:positionV>
                <wp:extent cx="3716020" cy="471170"/>
                <wp:effectExtent l="0" t="0" r="0" b="0"/>
                <wp:wrapNone/>
                <wp:docPr id="2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020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ind w:left="-567" w:right="-755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48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Key-Dates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1" o:spid="_x0000_s1035" style="position:absolute;left:0;text-align:left;margin-left:217.7pt;margin-top:225.8pt;width:292.6pt;height:37.1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" stroked="f" strokeweight=".18mm">
                <v:textbox>
                  <w:txbxContent>
                    <w:p w:rsidR="00B0728D" w:rsidRDefault="0083407A">
                      <w:pPr>
                        <w:pStyle w:val="FrameContents"/>
                        <w:ind w:left="-567" w:right="-755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48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Key-Dates</w:t>
                      </w:r>
                    </w:p>
                  </w:txbxContent>
                </v:textbox>
              </v:rect>
            </w:pict>
          </mc:Fallback>
        </mc:AlternateContent>
      </w:r>
      <w:r w:rsidR="0083407A">
        <w:rPr>
          <w:noProof/>
        </w:rPr>
        <mc:AlternateContent>
          <mc:Choice Requires="wps">
            <w:drawing>
              <wp:anchor distT="0" distB="0" distL="114300" distR="113665" simplePos="0" relativeHeight="12" behindDoc="0" locked="0" layoutInCell="1" allowOverlap="1" wp14:anchorId="491D12DF">
                <wp:simplePos x="0" y="0"/>
                <wp:positionH relativeFrom="column">
                  <wp:posOffset>2870200</wp:posOffset>
                </wp:positionH>
                <wp:positionV relativeFrom="paragraph">
                  <wp:posOffset>255905</wp:posOffset>
                </wp:positionV>
                <wp:extent cx="3382010" cy="3227705"/>
                <wp:effectExtent l="0" t="0" r="9525" b="9525"/>
                <wp:wrapNone/>
                <wp:docPr id="1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480" cy="322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B0728D" w:rsidRDefault="0083407A">
                            <w:pPr>
                              <w:pStyle w:val="FrameContents"/>
                              <w:spacing w:after="57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As you know, homework helps secure and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aid the learning in lessons. </w:t>
                            </w:r>
                            <w:r w:rsidR="00C6137F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Therefore,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it is crucial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that your child completes the set homework </w:t>
                            </w:r>
                            <w:r w:rsidR="005E343D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on time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0728D" w:rsidRDefault="0083407A">
                            <w:pPr>
                              <w:pStyle w:val="FrameContents"/>
                              <w:spacing w:after="57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Homework will be set on </w:t>
                            </w:r>
                            <w:r w:rsidR="00C6137F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Friday to be completed and handed in by the end of Wednesday </w:t>
                            </w:r>
                            <w:r w:rsidR="00C6137F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e following week. It will consist of: Spellings</w:t>
                            </w:r>
                            <w:r w:rsidR="00C6137F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English</w:t>
                            </w:r>
                            <w:r w:rsidR="00C6137F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Maths (weekly</w:t>
                            </w:r>
                            <w:r w:rsidR="00C6137F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C6137F" w:rsidRDefault="0083407A">
                            <w:pPr>
                              <w:pStyle w:val="FrameContents"/>
                              <w:spacing w:after="57" w:line="240" w:lineRule="auto"/>
                              <w:jc w:val="both"/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Please ensure that your child has sufficient time to co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mplete the homework to an excellent standard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0728D" w:rsidRDefault="0083407A">
                            <w:pPr>
                              <w:pStyle w:val="FrameContents"/>
                              <w:spacing w:after="57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Daily reading – To support the reading development, it is essential that you read with your child daily. </w:t>
                            </w:r>
                            <w:r w:rsidR="005E343D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We would suggest, you alternate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between reading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to your child and being read to by your child. Your child must then record the reading (book title &amp; pages read) in the learning diary </w:t>
                            </w:r>
                            <w:r w:rsidR="005E343D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which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 we will check daily. When a book is finished, your child will be asked to write a book review which we will keep as ev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idence to feed into our </w:t>
                            </w:r>
                            <w:r w:rsidR="005E343D"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 xml:space="preserve">ongoing 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assessment</w:t>
                            </w:r>
                            <w:r>
                              <w:rPr>
                                <w:rFonts w:ascii="SassoonPrimaryInfant" w:hAnsi="SassoonPrimaryInfant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D12DF" id="_x0000_s1036" style="position:absolute;left:0;text-align:left;margin-left:226pt;margin-top:20.15pt;width:266.3pt;height:254.15pt;z-index:1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" fillcolor="white [3201]" stroked="f" strokeweight=".18mm">
                <v:textbox>
                  <w:txbxContent>
                    <w:p w:rsidR="00B0728D" w:rsidRDefault="0083407A">
                      <w:pPr>
                        <w:pStyle w:val="FrameContents"/>
                        <w:spacing w:after="57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As you know, homework helps secure and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aid the learning in lessons. </w:t>
                      </w:r>
                      <w:r w:rsidR="00C6137F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Therefore,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it is crucial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that your child completes the set homework </w:t>
                      </w:r>
                      <w:r w:rsidR="005E343D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on time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B0728D" w:rsidRDefault="0083407A">
                      <w:pPr>
                        <w:pStyle w:val="FrameContents"/>
                        <w:spacing w:after="57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Homework will be set on </w:t>
                      </w:r>
                      <w:r w:rsidR="00C6137F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Friday to be completed and handed in by the end of Wednesday </w:t>
                      </w:r>
                      <w:r w:rsidR="00C6137F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of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e following week. It will consist of: Spellings</w:t>
                      </w:r>
                      <w:r w:rsidR="00C6137F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English</w:t>
                      </w:r>
                      <w:r w:rsidR="00C6137F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and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Maths (weekly</w:t>
                      </w:r>
                      <w:r w:rsidR="00C6137F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).</w:t>
                      </w:r>
                    </w:p>
                    <w:p w:rsidR="00C6137F" w:rsidRDefault="0083407A">
                      <w:pPr>
                        <w:pStyle w:val="FrameContents"/>
                        <w:spacing w:after="57" w:line="240" w:lineRule="auto"/>
                        <w:jc w:val="both"/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Please ensure that your child has sufficient time to co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mplete the homework to an excellent standard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:rsidR="00B0728D" w:rsidRDefault="0083407A">
                      <w:pPr>
                        <w:pStyle w:val="FrameContents"/>
                        <w:spacing w:after="57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Daily reading – To support the reading development, it is essential that you read with your child daily. </w:t>
                      </w:r>
                      <w:r w:rsidR="005E343D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We would suggest, you alternate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between reading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to your child and being read to by your child. Your child must then record the reading (book title &amp; pages read) in the learning diary </w:t>
                      </w:r>
                      <w:r w:rsidR="005E343D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which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 we will check daily. When a book is finished, your child will be asked to write a book review which we will keep as ev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idence to feed into our </w:t>
                      </w:r>
                      <w:r w:rsidR="005E343D"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 xml:space="preserve">ongoing 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assessment</w:t>
                      </w:r>
                      <w:r>
                        <w:rPr>
                          <w:rFonts w:ascii="SassoonPrimaryInfant" w:hAnsi="SassoonPrimaryInfant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B0728D">
      <w:pgSz w:w="11906" w:h="16838"/>
      <w:pgMar w:top="709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assoonPrimaryInfan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22255"/>
    <w:multiLevelType w:val="multilevel"/>
    <w:tmpl w:val="AAA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 w15:restartNumberingAfterBreak="0">
    <w:nsid w:val="6D3A1E56"/>
    <w:multiLevelType w:val="multilevel"/>
    <w:tmpl w:val="E74E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95732C"/>
    <w:multiLevelType w:val="multilevel"/>
    <w:tmpl w:val="7890A1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28D"/>
    <w:rsid w:val="005E343D"/>
    <w:rsid w:val="0083407A"/>
    <w:rsid w:val="00B0728D"/>
    <w:rsid w:val="00C6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D0F0"/>
  <w15:docId w15:val="{FAA90F2F-CCCC-4BF5-98B6-E887286B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4169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41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E6A8E-DBF6-4A5F-A4B2-69CCE4AD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dc:description/>
  <cp:lastModifiedBy>Christian Grundey</cp:lastModifiedBy>
  <cp:revision>7</cp:revision>
  <cp:lastPrinted>2019-09-06T12:02:00Z</cp:lastPrinted>
  <dcterms:created xsi:type="dcterms:W3CDTF">2019-09-05T12:08:00Z</dcterms:created>
  <dcterms:modified xsi:type="dcterms:W3CDTF">2019-09-06T12:02:00Z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