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22" w:rsidRDefault="00015E22" w:rsidP="00D71E4D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-733218</wp:posOffset>
            </wp:positionV>
            <wp:extent cx="1169882" cy="12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82" cy="12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E22" w:rsidRDefault="00015E22" w:rsidP="00D71E4D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en-GB"/>
        </w:rPr>
      </w:pPr>
    </w:p>
    <w:p w:rsidR="00D71E4D" w:rsidRPr="00015E22" w:rsidRDefault="00D71E4D" w:rsidP="00D71E4D">
      <w:pPr>
        <w:spacing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Part </w:t>
      </w:r>
      <w:r w:rsidR="00342D35"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Time Administration &amp; Organisation Level 3+ </w:t>
      </w:r>
      <w:r w:rsidR="00015E22"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Grade </w:t>
      </w:r>
      <w:r w:rsidR="00342D35"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SCP</w:t>
      </w:r>
      <w:r w:rsidR="00015E22"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 </w:t>
      </w:r>
      <w:r w:rsidR="00342D35"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26-28</w:t>
      </w:r>
      <w:r w:rsidRPr="00015E22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 </w:t>
      </w:r>
    </w:p>
    <w:p w:rsidR="003200BF" w:rsidRDefault="003200BF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42D35" w:rsidRDefault="00342D35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Howard Primary School </w:t>
      </w:r>
      <w:r w:rsidR="003200BF">
        <w:rPr>
          <w:rFonts w:ascii="Arial" w:eastAsia="Times New Roman" w:hAnsi="Arial" w:cs="Arial"/>
          <w:sz w:val="24"/>
          <w:szCs w:val="24"/>
          <w:lang w:eastAsia="en-GB"/>
        </w:rPr>
        <w:t xml:space="preserve">wishes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>to appo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int an </w:t>
      </w:r>
      <w:r w:rsidR="004E003B">
        <w:rPr>
          <w:rFonts w:ascii="Arial" w:eastAsia="Times New Roman" w:hAnsi="Arial" w:cs="Arial"/>
          <w:sz w:val="24"/>
          <w:szCs w:val="24"/>
          <w:lang w:eastAsia="en-GB"/>
        </w:rPr>
        <w:t>Office Administrator</w:t>
      </w:r>
      <w:r w:rsidR="0010389E">
        <w:rPr>
          <w:rFonts w:ascii="Arial" w:eastAsia="Times New Roman" w:hAnsi="Arial" w:cs="Arial"/>
          <w:sz w:val="24"/>
          <w:szCs w:val="24"/>
          <w:lang w:eastAsia="en-GB"/>
        </w:rPr>
        <w:t xml:space="preserve"> to join our dedicated and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friendly team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0389E">
        <w:rPr>
          <w:rFonts w:ascii="Arial" w:eastAsia="Times New Roman" w:hAnsi="Arial" w:cs="Arial"/>
          <w:sz w:val="24"/>
          <w:szCs w:val="24"/>
          <w:lang w:eastAsia="en-GB"/>
        </w:rPr>
        <w:t xml:space="preserve">  In addition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 to general office administrative duties,</w:t>
      </w:r>
      <w:r w:rsidR="0010389E">
        <w:rPr>
          <w:rFonts w:ascii="Arial" w:eastAsia="Times New Roman" w:hAnsi="Arial" w:cs="Arial"/>
          <w:sz w:val="24"/>
          <w:szCs w:val="24"/>
          <w:lang w:eastAsia="en-GB"/>
        </w:rPr>
        <w:t xml:space="preserve"> the appointed person will be expected to directly support the Head Teacher and the Senior Management Team. 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 xml:space="preserve"> The post is </w:t>
      </w:r>
      <w:r>
        <w:rPr>
          <w:rFonts w:ascii="Arial" w:eastAsia="Times New Roman" w:hAnsi="Arial" w:cs="Arial"/>
          <w:sz w:val="24"/>
          <w:szCs w:val="24"/>
          <w:lang w:eastAsia="en-GB"/>
        </w:rPr>
        <w:t>for 28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hours per week</w:t>
      </w:r>
      <w:r w:rsidR="004E003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7E81" w:rsidRPr="00D71E4D">
        <w:rPr>
          <w:rFonts w:ascii="Arial" w:eastAsia="Times New Roman" w:hAnsi="Arial" w:cs="Arial"/>
          <w:sz w:val="24"/>
          <w:szCs w:val="24"/>
          <w:lang w:eastAsia="en-GB"/>
        </w:rPr>
        <w:t>The successful candidate would be expecte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>d to work term time only, plus an additional week during the summer holiday (40</w:t>
      </w:r>
      <w:r w:rsidR="00E97E81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weeks per year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:rsidR="00015E22" w:rsidRDefault="00015E22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5E22" w:rsidTr="00015E22">
        <w:tc>
          <w:tcPr>
            <w:tcW w:w="3005" w:type="dxa"/>
          </w:tcPr>
          <w:p w:rsidR="00015E22" w:rsidRDefault="00015E22" w:rsidP="00D71E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7E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Hours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005" w:type="dxa"/>
          </w:tcPr>
          <w:p w:rsidR="00015E22" w:rsidRDefault="00015E22" w:rsidP="00D71E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8:45 – 17:00</w:t>
            </w:r>
          </w:p>
        </w:tc>
        <w:tc>
          <w:tcPr>
            <w:tcW w:w="3006" w:type="dxa"/>
          </w:tcPr>
          <w:p w:rsidR="00015E22" w:rsidRDefault="00015E22" w:rsidP="00D71E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 8:45 – 16.15</w:t>
            </w:r>
          </w:p>
        </w:tc>
      </w:tr>
      <w:tr w:rsidR="00015E22" w:rsidTr="00015E22">
        <w:tc>
          <w:tcPr>
            <w:tcW w:w="3005" w:type="dxa"/>
          </w:tcPr>
          <w:p w:rsidR="00015E22" w:rsidRDefault="00015E22" w:rsidP="00D71E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:rsidR="00015E22" w:rsidRDefault="00015E22" w:rsidP="00D71E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 or Thursday 9:30 – 16:15</w:t>
            </w:r>
          </w:p>
        </w:tc>
        <w:tc>
          <w:tcPr>
            <w:tcW w:w="3006" w:type="dxa"/>
          </w:tcPr>
          <w:p w:rsidR="00015E22" w:rsidRDefault="00015E22" w:rsidP="00D71E4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 9:30 – 17:00</w:t>
            </w:r>
          </w:p>
        </w:tc>
      </w:tr>
    </w:tbl>
    <w:p w:rsidR="00015E22" w:rsidRDefault="00015E22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1E4D" w:rsidRPr="00D71E4D" w:rsidRDefault="00E97E81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 Howard School O</w:t>
      </w:r>
      <w:r w:rsidR="003200BF">
        <w:rPr>
          <w:rFonts w:ascii="Arial" w:eastAsia="Times New Roman" w:hAnsi="Arial" w:cs="Arial"/>
          <w:sz w:val="24"/>
          <w:szCs w:val="24"/>
          <w:lang w:eastAsia="en-GB"/>
        </w:rPr>
        <w:t xml:space="preserve">ffice is a busy place which will require the successful candidate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to provide an excellent level of administrative service in a busy and demanding environment. You will liaise 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directly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with parents, children, staff and outside agencies, 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>therefore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an excellent standard of written and spoken English is essential. </w:t>
      </w:r>
    </w:p>
    <w:p w:rsidR="00D71E4D" w:rsidRPr="00D71E4D" w:rsidRDefault="00B10C36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addition y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>ou will need to demonstrate: </w:t>
      </w:r>
    </w:p>
    <w:p w:rsidR="00D71E4D" w:rsidRDefault="00B065FB" w:rsidP="00D71E4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>xcellent financial skills using FMS6</w:t>
      </w:r>
    </w:p>
    <w:p w:rsidR="00D71E4D" w:rsidRPr="0086072B" w:rsidRDefault="00015E22" w:rsidP="0086072B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Ability to manage the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 xml:space="preserve"> administration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>school’s facilities</w:t>
      </w:r>
    </w:p>
    <w:p w:rsidR="00342D35" w:rsidRPr="00E97E81" w:rsidRDefault="00E97E81" w:rsidP="00E97E8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</w:t>
      </w:r>
      <w:r w:rsidR="00B2128F">
        <w:rPr>
          <w:rFonts w:ascii="Arial" w:eastAsia="Times New Roman" w:hAnsi="Arial" w:cs="Arial"/>
          <w:sz w:val="24"/>
          <w:szCs w:val="24"/>
          <w:lang w:eastAsia="en-GB"/>
        </w:rPr>
        <w:t xml:space="preserve"> knowledge using Word and Excel</w:t>
      </w:r>
    </w:p>
    <w:p w:rsidR="00D71E4D" w:rsidRPr="003220BA" w:rsidRDefault="00015E22" w:rsidP="003220BA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Knowledge of </w:t>
      </w:r>
      <w:r w:rsidR="00D71E4D" w:rsidRPr="003220BA">
        <w:rPr>
          <w:rFonts w:ascii="Arial" w:eastAsia="Times New Roman" w:hAnsi="Arial" w:cs="Arial"/>
          <w:sz w:val="24"/>
          <w:szCs w:val="24"/>
          <w:lang w:eastAsia="en-GB"/>
        </w:rPr>
        <w:t>SIMS </w:t>
      </w:r>
      <w:r w:rsidR="003220BA" w:rsidRPr="003220BA">
        <w:rPr>
          <w:rFonts w:ascii="Arial" w:eastAsia="Times New Roman" w:hAnsi="Arial" w:cs="Arial"/>
          <w:sz w:val="24"/>
          <w:szCs w:val="24"/>
          <w:lang w:eastAsia="en-GB"/>
        </w:rPr>
        <w:t>would be an advantage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(but not essential)</w:t>
      </w:r>
    </w:p>
    <w:p w:rsidR="00D71E4D" w:rsidRPr="00D71E4D" w:rsidRDefault="00B065FB" w:rsidP="00D71E4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>he ability to work on your own initiative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>able to multi-task</w:t>
      </w:r>
    </w:p>
    <w:p w:rsidR="00D71E4D" w:rsidRPr="00E97E81" w:rsidRDefault="00B065FB" w:rsidP="00E97E8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>he ability to be methodical, well-organised and observe confidentiality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 at all times</w:t>
      </w:r>
    </w:p>
    <w:p w:rsidR="00D71E4D" w:rsidRPr="00B2128F" w:rsidRDefault="003220BA" w:rsidP="00B2128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Willingness to learn First Aid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attend 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 xml:space="preserve">additional 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training </w:t>
      </w:r>
      <w:r w:rsidR="00E97E81">
        <w:rPr>
          <w:rFonts w:ascii="Arial" w:eastAsia="Times New Roman" w:hAnsi="Arial" w:cs="Arial"/>
          <w:sz w:val="24"/>
          <w:szCs w:val="24"/>
          <w:lang w:eastAsia="en-GB"/>
        </w:rPr>
        <w:t>courses when necessary</w:t>
      </w:r>
    </w:p>
    <w:p w:rsidR="00D71E4D" w:rsidRPr="00D71E4D" w:rsidRDefault="00D71E4D" w:rsidP="00D71E4D">
      <w:pPr>
        <w:spacing w:after="0" w:line="240" w:lineRule="auto"/>
        <w:ind w:left="-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1E4D" w:rsidRPr="00D71E4D" w:rsidRDefault="003200BF" w:rsidP="00D71E4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prospective candidates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are welcome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encouraged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>to visit our school - ple</w:t>
      </w:r>
      <w:r w:rsidR="00A608A9">
        <w:rPr>
          <w:rFonts w:ascii="Arial" w:eastAsia="Times New Roman" w:hAnsi="Arial" w:cs="Arial"/>
          <w:sz w:val="24"/>
          <w:szCs w:val="24"/>
          <w:lang w:eastAsia="en-GB"/>
        </w:rPr>
        <w:t xml:space="preserve">ase 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 xml:space="preserve">telephone </w:t>
      </w:r>
      <w:r w:rsidR="00A608A9">
        <w:rPr>
          <w:rFonts w:ascii="Arial" w:eastAsia="Times New Roman" w:hAnsi="Arial" w:cs="Arial"/>
          <w:sz w:val="24"/>
          <w:szCs w:val="24"/>
          <w:lang w:eastAsia="en-GB"/>
        </w:rPr>
        <w:t xml:space="preserve">the Office Manager, 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>Sue Carter</w:t>
      </w:r>
      <w:r w:rsidR="00A608A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42D35">
        <w:rPr>
          <w:rFonts w:ascii="Arial" w:eastAsia="Times New Roman" w:hAnsi="Arial" w:cs="Arial"/>
          <w:sz w:val="24"/>
          <w:szCs w:val="24"/>
          <w:lang w:eastAsia="en-GB"/>
        </w:rPr>
        <w:t xml:space="preserve"> on 020 8688 4216 </w:t>
      </w:r>
      <w:r w:rsidR="00A608A9">
        <w:rPr>
          <w:rFonts w:ascii="Arial" w:eastAsia="Times New Roman" w:hAnsi="Arial" w:cs="Arial"/>
          <w:sz w:val="24"/>
          <w:szCs w:val="24"/>
          <w:lang w:eastAsia="en-GB"/>
        </w:rPr>
        <w:t>to arrange a visit.</w:t>
      </w:r>
    </w:p>
    <w:p w:rsidR="003220BA" w:rsidRDefault="00B2128F" w:rsidP="00BB5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Howard Primary School is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committed to safeguarding and promoting the welfare of children. This post is subject to an enhanced disclosure (DBS) plus verification </w:t>
      </w:r>
      <w:r w:rsidR="00BB5A3E">
        <w:rPr>
          <w:rFonts w:ascii="Arial" w:eastAsia="Times New Roman" w:hAnsi="Arial" w:cs="Arial"/>
          <w:sz w:val="24"/>
          <w:szCs w:val="24"/>
          <w:lang w:eastAsia="en-GB"/>
        </w:rPr>
        <w:t xml:space="preserve">of the right to work in the UK. 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Howard Primary School is </w:t>
      </w:r>
      <w:r w:rsidR="00BB5A3E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D71E4D" w:rsidRPr="00D71E4D">
        <w:rPr>
          <w:rFonts w:ascii="Arial" w:eastAsia="Times New Roman" w:hAnsi="Arial" w:cs="Arial"/>
          <w:sz w:val="24"/>
          <w:szCs w:val="24"/>
          <w:lang w:eastAsia="en-GB"/>
        </w:rPr>
        <w:t>committed to the positive promotion of equal opportunities for all.</w:t>
      </w:r>
    </w:p>
    <w:p w:rsidR="004E003B" w:rsidRDefault="004E003B" w:rsidP="00BB5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E003B" w:rsidRDefault="004E003B" w:rsidP="004E003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</w:t>
      </w:r>
      <w:r w:rsidRPr="00D71E4D">
        <w:rPr>
          <w:rFonts w:ascii="Arial" w:eastAsia="Times New Roman" w:hAnsi="Arial" w:cs="Arial"/>
          <w:sz w:val="24"/>
          <w:szCs w:val="24"/>
          <w:lang w:eastAsia="en-GB"/>
        </w:rPr>
        <w:t xml:space="preserve"> you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are </w:t>
      </w:r>
      <w:r w:rsidRPr="00D71E4D">
        <w:rPr>
          <w:rFonts w:ascii="Arial" w:eastAsia="Times New Roman" w:hAnsi="Arial" w:cs="Arial"/>
          <w:sz w:val="24"/>
          <w:szCs w:val="24"/>
          <w:lang w:eastAsia="en-GB"/>
        </w:rPr>
        <w:t>a capable, dynamic and self-motivated person who wants to work as part 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 an excellent school admin team then 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>we would very much like to hear from you.</w:t>
      </w:r>
    </w:p>
    <w:p w:rsidR="00BB5A3E" w:rsidRPr="00015E22" w:rsidRDefault="00D71E4D" w:rsidP="0099007E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5E22">
        <w:rPr>
          <w:rFonts w:ascii="Arial" w:eastAsia="Times New Roman" w:hAnsi="Arial" w:cs="Arial"/>
          <w:b/>
          <w:sz w:val="24"/>
          <w:szCs w:val="24"/>
          <w:lang w:eastAsia="en-GB"/>
        </w:rPr>
        <w:t>Closing Date:</w:t>
      </w:r>
      <w:r w:rsidR="0010389E" w:rsidRPr="00015E2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28 March 2019</w:t>
      </w:r>
    </w:p>
    <w:p w:rsidR="00BB5A3E" w:rsidRPr="00015E22" w:rsidRDefault="00BB5A3E" w:rsidP="0099007E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5E22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="0010389E" w:rsidRPr="00015E22">
        <w:rPr>
          <w:rFonts w:ascii="Arial" w:eastAsia="Times New Roman" w:hAnsi="Arial" w:cs="Arial"/>
          <w:b/>
          <w:sz w:val="24"/>
          <w:szCs w:val="24"/>
          <w:lang w:eastAsia="en-GB"/>
        </w:rPr>
        <w:t>nterviews: 3 April 2019</w:t>
      </w:r>
      <w:r w:rsidR="00A608A9" w:rsidRPr="00015E2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A608A9" w:rsidRPr="00015E22" w:rsidRDefault="00015E22" w:rsidP="0099007E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5E22">
        <w:rPr>
          <w:rFonts w:ascii="Arial" w:eastAsia="Times New Roman" w:hAnsi="Arial" w:cs="Arial"/>
          <w:b/>
          <w:sz w:val="24"/>
          <w:szCs w:val="24"/>
          <w:lang w:eastAsia="en-GB"/>
        </w:rPr>
        <w:t>Starting date - ASAP</w:t>
      </w:r>
    </w:p>
    <w:p w:rsidR="00261A9D" w:rsidRDefault="00015E22" w:rsidP="0099007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Please download an application form to apply. You can also find all the necessary forms on th</w:t>
      </w:r>
      <w:r w:rsidR="00261A9D">
        <w:rPr>
          <w:rFonts w:ascii="Arial" w:eastAsia="Times New Roman" w:hAnsi="Arial" w:cs="Arial"/>
          <w:sz w:val="24"/>
          <w:szCs w:val="24"/>
          <w:lang w:eastAsia="en-GB"/>
        </w:rPr>
        <w:t xml:space="preserve">e vacancies page of our website </w:t>
      </w:r>
      <w:hyperlink r:id="rId6" w:history="1">
        <w:r w:rsidR="000E6CC3" w:rsidRPr="0077687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https://www.howard.croydon.sch.uk/</w:t>
        </w:r>
      </w:hyperlink>
    </w:p>
    <w:p w:rsidR="00B2128F" w:rsidRDefault="00B2128F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>Please return application forms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>
        <w:rPr>
          <w:rFonts w:ascii="Arial" w:eastAsia="Times New Roman" w:hAnsi="Arial" w:cs="Arial"/>
          <w:sz w:val="24"/>
          <w:szCs w:val="24"/>
          <w:lang w:eastAsia="en-GB"/>
        </w:rPr>
        <w:t>email</w:t>
      </w:r>
      <w:r w:rsidR="00015E22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261A9D" w:rsidRDefault="00261A9D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61A9D" w:rsidRDefault="000E6CC3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hyperlink r:id="rId7" w:history="1">
        <w:r w:rsidR="00261A9D" w:rsidRPr="0073736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suecarter@howard.croydon.sch.uk</w:t>
        </w:r>
      </w:hyperlink>
    </w:p>
    <w:p w:rsidR="00261A9D" w:rsidRDefault="00261A9D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15E22" w:rsidRDefault="00015E22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address applications by post to:</w:t>
      </w:r>
    </w:p>
    <w:p w:rsidR="00015E22" w:rsidRDefault="00015E22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B2128F" w:rsidRDefault="00B2128F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Sue Carter</w:t>
      </w:r>
    </w:p>
    <w:p w:rsidR="00B2128F" w:rsidRDefault="00B2128F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Howard Primary School</w:t>
      </w:r>
    </w:p>
    <w:p w:rsidR="00B2128F" w:rsidRDefault="00B2128F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Dering Place</w:t>
      </w:r>
    </w:p>
    <w:p w:rsidR="00B2128F" w:rsidRDefault="00B2128F" w:rsidP="00B21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Croydon CR0 1DT</w:t>
      </w:r>
    </w:p>
    <w:p w:rsidR="00B2128F" w:rsidRDefault="00B2128F" w:rsidP="0099007E">
      <w:pPr>
        <w:spacing w:line="240" w:lineRule="auto"/>
        <w:jc w:val="both"/>
      </w:pPr>
    </w:p>
    <w:sectPr w:rsidR="00B21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66C"/>
    <w:multiLevelType w:val="multilevel"/>
    <w:tmpl w:val="AC0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A0CF9"/>
    <w:multiLevelType w:val="multilevel"/>
    <w:tmpl w:val="B7A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43520"/>
    <w:multiLevelType w:val="multilevel"/>
    <w:tmpl w:val="B1F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4D"/>
    <w:rsid w:val="00015E22"/>
    <w:rsid w:val="0006000E"/>
    <w:rsid w:val="000E6CC3"/>
    <w:rsid w:val="0010389E"/>
    <w:rsid w:val="00140D9B"/>
    <w:rsid w:val="00261A9D"/>
    <w:rsid w:val="003200BF"/>
    <w:rsid w:val="003220BA"/>
    <w:rsid w:val="00342D35"/>
    <w:rsid w:val="004E003B"/>
    <w:rsid w:val="0086072B"/>
    <w:rsid w:val="0099007E"/>
    <w:rsid w:val="00A608A9"/>
    <w:rsid w:val="00B065FB"/>
    <w:rsid w:val="00B10C36"/>
    <w:rsid w:val="00B2128F"/>
    <w:rsid w:val="00BB5A3E"/>
    <w:rsid w:val="00D71E4D"/>
    <w:rsid w:val="00DF19C7"/>
    <w:rsid w:val="00E97E81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2A5C"/>
  <w15:chartTrackingRefBased/>
  <w15:docId w15:val="{BAF0A19B-8305-4E08-9878-89EDAEDD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71E4D"/>
  </w:style>
  <w:style w:type="character" w:styleId="Hyperlink">
    <w:name w:val="Hyperlink"/>
    <w:basedOn w:val="DefaultParagraphFont"/>
    <w:uiPriority w:val="99"/>
    <w:unhideWhenUsed/>
    <w:rsid w:val="00A608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1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2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6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75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8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37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630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3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75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85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3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49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054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15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102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033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693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29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633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7184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850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5821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50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7494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987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683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36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655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4227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021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099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9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carter@howard.croyd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ard.croydon.sch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C379DF66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Gavin Govinden</cp:lastModifiedBy>
  <cp:revision>4</cp:revision>
  <dcterms:created xsi:type="dcterms:W3CDTF">2019-03-18T14:33:00Z</dcterms:created>
  <dcterms:modified xsi:type="dcterms:W3CDTF">2019-03-18T14:58:00Z</dcterms:modified>
</cp:coreProperties>
</file>