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C4" w:rsidRPr="007522F0" w:rsidRDefault="00FC66C4" w:rsidP="001604AB">
      <w:pPr>
        <w:tabs>
          <w:tab w:val="left" w:pos="0"/>
          <w:tab w:val="left" w:pos="720"/>
          <w:tab w:val="left" w:pos="1080"/>
          <w:tab w:val="left" w:pos="2160"/>
          <w:tab w:val="left" w:pos="2880"/>
          <w:tab w:val="left" w:pos="3600"/>
          <w:tab w:val="left" w:pos="4320"/>
          <w:tab w:val="left" w:pos="5040"/>
          <w:tab w:val="left" w:pos="5760"/>
          <w:tab w:val="left" w:pos="6327"/>
          <w:tab w:val="left" w:pos="7047"/>
          <w:tab w:val="left" w:pos="7407"/>
        </w:tabs>
        <w:outlineLvl w:val="0"/>
        <w:rPr>
          <w:rFonts w:ascii="Arial" w:hAnsi="Arial"/>
          <w:b/>
          <w:sz w:val="21"/>
          <w:szCs w:val="21"/>
        </w:rPr>
      </w:pPr>
    </w:p>
    <w:p w:rsidR="0015515E" w:rsidRPr="007522F0" w:rsidRDefault="0015515E" w:rsidP="007522F0">
      <w:pPr>
        <w:rPr>
          <w:sz w:val="21"/>
          <w:szCs w:val="21"/>
        </w:rPr>
      </w:pPr>
    </w:p>
    <w:p w:rsidR="0015515E" w:rsidRPr="007522F0" w:rsidRDefault="0065070B" w:rsidP="0015515E">
      <w:pPr>
        <w:jc w:val="right"/>
        <w:rPr>
          <w:rFonts w:asciiTheme="minorHAnsi" w:hAnsiTheme="minorHAnsi" w:cstheme="minorHAnsi"/>
          <w:sz w:val="21"/>
          <w:szCs w:val="21"/>
        </w:rPr>
      </w:pPr>
      <w:r>
        <w:rPr>
          <w:rFonts w:asciiTheme="minorHAnsi" w:hAnsiTheme="minorHAnsi" w:cstheme="minorHAnsi"/>
          <w:sz w:val="21"/>
          <w:szCs w:val="21"/>
        </w:rPr>
        <w:t>27</w:t>
      </w:r>
      <w:r w:rsidR="0015515E" w:rsidRPr="007522F0">
        <w:rPr>
          <w:rFonts w:asciiTheme="minorHAnsi" w:hAnsiTheme="minorHAnsi" w:cstheme="minorHAnsi"/>
          <w:sz w:val="21"/>
          <w:szCs w:val="21"/>
          <w:vertAlign w:val="superscript"/>
        </w:rPr>
        <w:t>th</w:t>
      </w:r>
      <w:r w:rsidR="0015515E" w:rsidRPr="007522F0">
        <w:rPr>
          <w:rFonts w:asciiTheme="minorHAnsi" w:hAnsiTheme="minorHAnsi" w:cstheme="minorHAnsi"/>
          <w:sz w:val="21"/>
          <w:szCs w:val="21"/>
        </w:rPr>
        <w:t xml:space="preserve"> September</w:t>
      </w:r>
      <w:r>
        <w:rPr>
          <w:rFonts w:asciiTheme="minorHAnsi" w:hAnsiTheme="minorHAnsi" w:cstheme="minorHAnsi"/>
          <w:sz w:val="21"/>
          <w:szCs w:val="21"/>
        </w:rPr>
        <w:t xml:space="preserve"> 2018</w:t>
      </w:r>
    </w:p>
    <w:p w:rsidR="0015515E" w:rsidRPr="007522F0" w:rsidRDefault="00342310" w:rsidP="007522F0">
      <w:pPr>
        <w:jc w:val="center"/>
        <w:rPr>
          <w:rFonts w:asciiTheme="minorHAnsi" w:hAnsiTheme="minorHAnsi" w:cstheme="minorHAnsi"/>
          <w:sz w:val="21"/>
          <w:szCs w:val="21"/>
          <w:u w:val="single"/>
        </w:rPr>
      </w:pPr>
      <w:r w:rsidRPr="007522F0">
        <w:rPr>
          <w:rFonts w:asciiTheme="minorHAnsi" w:hAnsiTheme="minorHAnsi" w:cstheme="minorHAnsi"/>
          <w:sz w:val="21"/>
          <w:szCs w:val="21"/>
          <w:u w:val="single"/>
        </w:rPr>
        <w:t>Year 4 Trips and W</w:t>
      </w:r>
      <w:r w:rsidR="0015515E" w:rsidRPr="007522F0">
        <w:rPr>
          <w:rFonts w:asciiTheme="minorHAnsi" w:hAnsiTheme="minorHAnsi" w:cstheme="minorHAnsi"/>
          <w:sz w:val="21"/>
          <w:szCs w:val="21"/>
          <w:u w:val="single"/>
        </w:rPr>
        <w:t>orkshops</w:t>
      </w:r>
    </w:p>
    <w:p w:rsidR="0015515E" w:rsidRPr="007522F0" w:rsidRDefault="0015515E" w:rsidP="0015515E">
      <w:pPr>
        <w:rPr>
          <w:rFonts w:asciiTheme="minorHAnsi" w:hAnsiTheme="minorHAnsi" w:cstheme="minorHAnsi"/>
          <w:sz w:val="21"/>
          <w:szCs w:val="21"/>
        </w:rPr>
      </w:pPr>
      <w:r w:rsidRPr="007522F0">
        <w:rPr>
          <w:rFonts w:asciiTheme="minorHAnsi" w:hAnsiTheme="minorHAnsi" w:cstheme="minorHAnsi"/>
          <w:sz w:val="21"/>
          <w:szCs w:val="21"/>
        </w:rPr>
        <w:t>Dear Parents/Carers,</w:t>
      </w:r>
    </w:p>
    <w:p w:rsidR="00342310" w:rsidRPr="007522F0" w:rsidRDefault="0015515E" w:rsidP="0015515E">
      <w:pPr>
        <w:rPr>
          <w:rFonts w:asciiTheme="minorHAnsi" w:hAnsiTheme="minorHAnsi" w:cstheme="minorHAnsi"/>
          <w:sz w:val="21"/>
          <w:szCs w:val="21"/>
        </w:rPr>
      </w:pPr>
      <w:r w:rsidRPr="007522F0">
        <w:rPr>
          <w:rFonts w:asciiTheme="minorHAnsi" w:hAnsiTheme="minorHAnsi" w:cstheme="minorHAnsi"/>
          <w:sz w:val="21"/>
          <w:szCs w:val="21"/>
        </w:rPr>
        <w:t>We are writing to let you know about the fantastic trips and workshops we have planned for your children over the coming two half terms.</w:t>
      </w:r>
    </w:p>
    <w:p w:rsidR="00342310" w:rsidRPr="007522F0" w:rsidRDefault="00342310" w:rsidP="0015515E">
      <w:pPr>
        <w:rPr>
          <w:rFonts w:asciiTheme="minorHAnsi" w:hAnsiTheme="minorHAnsi" w:cstheme="minorHAnsi"/>
          <w:sz w:val="21"/>
          <w:szCs w:val="21"/>
        </w:rPr>
      </w:pPr>
    </w:p>
    <w:p w:rsidR="0015515E" w:rsidRPr="007522F0" w:rsidRDefault="00034C1A" w:rsidP="00034C1A">
      <w:pPr>
        <w:rPr>
          <w:rFonts w:asciiTheme="minorHAnsi" w:hAnsiTheme="minorHAnsi" w:cstheme="minorHAnsi"/>
          <w:sz w:val="21"/>
          <w:szCs w:val="21"/>
        </w:rPr>
      </w:pPr>
      <w:r>
        <w:rPr>
          <w:rFonts w:asciiTheme="minorHAnsi" w:hAnsiTheme="minorHAnsi" w:cstheme="minorHAnsi"/>
          <w:sz w:val="21"/>
          <w:szCs w:val="21"/>
        </w:rPr>
        <w:t>We have a total of 2</w:t>
      </w:r>
      <w:r w:rsidR="0015515E" w:rsidRPr="007522F0">
        <w:rPr>
          <w:rFonts w:asciiTheme="minorHAnsi" w:hAnsiTheme="minorHAnsi" w:cstheme="minorHAnsi"/>
          <w:sz w:val="21"/>
          <w:szCs w:val="21"/>
        </w:rPr>
        <w:t xml:space="preserve"> trips and </w:t>
      </w:r>
      <w:r>
        <w:rPr>
          <w:rFonts w:asciiTheme="minorHAnsi" w:hAnsiTheme="minorHAnsi" w:cstheme="minorHAnsi"/>
          <w:sz w:val="21"/>
          <w:szCs w:val="21"/>
        </w:rPr>
        <w:t xml:space="preserve">a </w:t>
      </w:r>
      <w:r w:rsidR="0015515E" w:rsidRPr="007522F0">
        <w:rPr>
          <w:rFonts w:asciiTheme="minorHAnsi" w:hAnsiTheme="minorHAnsi" w:cstheme="minorHAnsi"/>
          <w:sz w:val="21"/>
          <w:szCs w:val="21"/>
        </w:rPr>
        <w:t>workshops organised for year 4 children to take part in and enjoy. They have all been planned to compliment aspects of our learning over the term and will form a basis for later pieces of work.</w:t>
      </w:r>
      <w:r w:rsidR="00415F5C">
        <w:rPr>
          <w:rFonts w:asciiTheme="minorHAnsi" w:hAnsiTheme="minorHAnsi" w:cstheme="minorHAnsi"/>
          <w:sz w:val="21"/>
          <w:szCs w:val="21"/>
        </w:rPr>
        <w:t xml:space="preserve"> </w:t>
      </w:r>
      <w:r w:rsidR="0015515E" w:rsidRPr="007522F0">
        <w:rPr>
          <w:rFonts w:asciiTheme="minorHAnsi" w:hAnsiTheme="minorHAnsi" w:cstheme="minorHAnsi"/>
          <w:sz w:val="21"/>
          <w:szCs w:val="21"/>
        </w:rPr>
        <w:t xml:space="preserve">We have 2 trips to the cinema planned as part of the </w:t>
      </w:r>
      <w:proofErr w:type="gramStart"/>
      <w:r w:rsidR="0015515E" w:rsidRPr="007522F0">
        <w:rPr>
          <w:rFonts w:asciiTheme="minorHAnsi" w:hAnsiTheme="minorHAnsi" w:cstheme="minorHAnsi"/>
          <w:sz w:val="21"/>
          <w:szCs w:val="21"/>
        </w:rPr>
        <w:t>Into</w:t>
      </w:r>
      <w:proofErr w:type="gramEnd"/>
      <w:r w:rsidR="0015515E" w:rsidRPr="007522F0">
        <w:rPr>
          <w:rFonts w:asciiTheme="minorHAnsi" w:hAnsiTheme="minorHAnsi" w:cstheme="minorHAnsi"/>
          <w:sz w:val="21"/>
          <w:szCs w:val="21"/>
        </w:rPr>
        <w:t xml:space="preserve"> Film Festival. We will be se</w:t>
      </w:r>
      <w:r>
        <w:rPr>
          <w:rFonts w:asciiTheme="minorHAnsi" w:hAnsiTheme="minorHAnsi" w:cstheme="minorHAnsi"/>
          <w:sz w:val="21"/>
          <w:szCs w:val="21"/>
        </w:rPr>
        <w:t xml:space="preserve">eing </w:t>
      </w:r>
      <w:r w:rsidRPr="0065070B">
        <w:rPr>
          <w:rFonts w:asciiTheme="minorHAnsi" w:hAnsiTheme="minorHAnsi" w:cstheme="minorHAnsi"/>
          <w:b/>
          <w:sz w:val="21"/>
          <w:szCs w:val="21"/>
        </w:rPr>
        <w:t>Teen Titans</w:t>
      </w:r>
      <w:r w:rsidR="0015515E" w:rsidRPr="007522F0">
        <w:rPr>
          <w:rFonts w:asciiTheme="minorHAnsi" w:hAnsiTheme="minorHAnsi" w:cstheme="minorHAnsi"/>
          <w:sz w:val="21"/>
          <w:szCs w:val="21"/>
        </w:rPr>
        <w:t xml:space="preserve"> on </w:t>
      </w:r>
      <w:r>
        <w:rPr>
          <w:rFonts w:asciiTheme="minorHAnsi" w:hAnsiTheme="minorHAnsi" w:cstheme="minorHAnsi"/>
          <w:b/>
          <w:sz w:val="21"/>
          <w:szCs w:val="21"/>
        </w:rPr>
        <w:t>Fri</w:t>
      </w:r>
      <w:r w:rsidR="0015515E" w:rsidRPr="007522F0">
        <w:rPr>
          <w:rFonts w:asciiTheme="minorHAnsi" w:hAnsiTheme="minorHAnsi" w:cstheme="minorHAnsi"/>
          <w:b/>
          <w:sz w:val="21"/>
          <w:szCs w:val="21"/>
        </w:rPr>
        <w:t>day 16</w:t>
      </w:r>
      <w:r w:rsidR="0015515E" w:rsidRPr="007522F0">
        <w:rPr>
          <w:rFonts w:asciiTheme="minorHAnsi" w:hAnsiTheme="minorHAnsi" w:cstheme="minorHAnsi"/>
          <w:b/>
          <w:sz w:val="21"/>
          <w:szCs w:val="21"/>
          <w:vertAlign w:val="superscript"/>
        </w:rPr>
        <w:t>th</w:t>
      </w:r>
      <w:r w:rsidR="0015515E" w:rsidRPr="007522F0">
        <w:rPr>
          <w:rFonts w:asciiTheme="minorHAnsi" w:hAnsiTheme="minorHAnsi" w:cstheme="minorHAnsi"/>
          <w:b/>
          <w:sz w:val="21"/>
          <w:szCs w:val="21"/>
        </w:rPr>
        <w:t xml:space="preserve"> November</w:t>
      </w:r>
      <w:r>
        <w:rPr>
          <w:rFonts w:asciiTheme="minorHAnsi" w:hAnsiTheme="minorHAnsi" w:cstheme="minorHAnsi"/>
          <w:b/>
          <w:sz w:val="21"/>
          <w:szCs w:val="21"/>
        </w:rPr>
        <w:t xml:space="preserve"> and Goosebumps 2:</w:t>
      </w:r>
      <w:r w:rsidR="0065070B">
        <w:rPr>
          <w:rFonts w:asciiTheme="minorHAnsi" w:hAnsiTheme="minorHAnsi" w:cstheme="minorHAnsi"/>
          <w:b/>
          <w:sz w:val="21"/>
          <w:szCs w:val="21"/>
        </w:rPr>
        <w:t xml:space="preserve"> </w:t>
      </w:r>
      <w:r>
        <w:rPr>
          <w:rFonts w:asciiTheme="minorHAnsi" w:hAnsiTheme="minorHAnsi" w:cstheme="minorHAnsi"/>
          <w:b/>
          <w:sz w:val="21"/>
          <w:szCs w:val="21"/>
        </w:rPr>
        <w:t>Haunted Halloween on Wednesday 14</w:t>
      </w:r>
      <w:r w:rsidRPr="00034C1A">
        <w:rPr>
          <w:rFonts w:asciiTheme="minorHAnsi" w:hAnsiTheme="minorHAnsi" w:cstheme="minorHAnsi"/>
          <w:b/>
          <w:sz w:val="21"/>
          <w:szCs w:val="21"/>
          <w:vertAlign w:val="superscript"/>
        </w:rPr>
        <w:t>th</w:t>
      </w:r>
      <w:r w:rsidR="0065070B">
        <w:rPr>
          <w:rFonts w:asciiTheme="minorHAnsi" w:hAnsiTheme="minorHAnsi" w:cstheme="minorHAnsi"/>
          <w:b/>
          <w:sz w:val="21"/>
          <w:szCs w:val="21"/>
        </w:rPr>
        <w:t xml:space="preserve"> November</w:t>
      </w:r>
      <w:r w:rsidR="0015515E" w:rsidRPr="007522F0">
        <w:rPr>
          <w:rFonts w:asciiTheme="minorHAnsi" w:hAnsiTheme="minorHAnsi" w:cstheme="minorHAnsi"/>
          <w:b/>
          <w:sz w:val="21"/>
          <w:szCs w:val="21"/>
        </w:rPr>
        <w:t>.</w:t>
      </w:r>
      <w:r w:rsidR="0015515E" w:rsidRPr="007522F0">
        <w:rPr>
          <w:rFonts w:asciiTheme="minorHAnsi" w:hAnsiTheme="minorHAnsi" w:cstheme="minorHAnsi"/>
          <w:sz w:val="21"/>
          <w:szCs w:val="21"/>
        </w:rPr>
        <w:t xml:space="preserve"> These have been specific chosen to work with our PSHE topic for the term as we continue to explore emotions, our relationships with others and continue work on the school’s core values. </w:t>
      </w:r>
      <w:r w:rsidR="0065070B" w:rsidRPr="0065070B">
        <w:rPr>
          <w:rFonts w:asciiTheme="minorHAnsi" w:hAnsiTheme="minorHAnsi" w:cstheme="minorHAnsi"/>
          <w:b/>
          <w:sz w:val="21"/>
          <w:szCs w:val="21"/>
        </w:rPr>
        <w:t>Please feel free to check out the trailers for these films and come and speak to a member of staff if you have any questions.</w:t>
      </w:r>
    </w:p>
    <w:p w:rsidR="0015515E" w:rsidRPr="007522F0" w:rsidRDefault="0015515E" w:rsidP="0015515E">
      <w:pPr>
        <w:rPr>
          <w:rFonts w:asciiTheme="minorHAnsi" w:hAnsiTheme="minorHAnsi" w:cstheme="minorHAnsi"/>
          <w:sz w:val="21"/>
          <w:szCs w:val="21"/>
        </w:rPr>
      </w:pPr>
    </w:p>
    <w:p w:rsidR="0015515E" w:rsidRPr="00415F5C" w:rsidRDefault="0015515E" w:rsidP="0015515E">
      <w:pPr>
        <w:rPr>
          <w:rStyle w:val="Hyperlink"/>
          <w:rFonts w:asciiTheme="minorHAnsi" w:hAnsiTheme="minorHAnsi" w:cstheme="minorHAnsi"/>
          <w:color w:val="auto"/>
          <w:sz w:val="21"/>
          <w:szCs w:val="21"/>
          <w:u w:val="none"/>
        </w:rPr>
      </w:pPr>
      <w:r w:rsidRPr="007522F0">
        <w:rPr>
          <w:rFonts w:asciiTheme="minorHAnsi" w:hAnsiTheme="minorHAnsi" w:cstheme="minorHAnsi"/>
          <w:sz w:val="21"/>
          <w:szCs w:val="21"/>
        </w:rPr>
        <w:t xml:space="preserve">We have also managed to arrange for an exciting whole day workshop at school where we will spend the day with a ‘real’ Viking on </w:t>
      </w:r>
      <w:r w:rsidR="00034C1A">
        <w:rPr>
          <w:rFonts w:asciiTheme="minorHAnsi" w:hAnsiTheme="minorHAnsi" w:cstheme="minorHAnsi"/>
          <w:b/>
          <w:sz w:val="21"/>
          <w:szCs w:val="21"/>
        </w:rPr>
        <w:t>Tuesday 9</w:t>
      </w:r>
      <w:r w:rsidRPr="007522F0">
        <w:rPr>
          <w:rFonts w:asciiTheme="minorHAnsi" w:hAnsiTheme="minorHAnsi" w:cstheme="minorHAnsi"/>
          <w:b/>
          <w:sz w:val="21"/>
          <w:szCs w:val="21"/>
          <w:vertAlign w:val="superscript"/>
        </w:rPr>
        <w:t>th</w:t>
      </w:r>
      <w:r w:rsidRPr="007522F0">
        <w:rPr>
          <w:rFonts w:asciiTheme="minorHAnsi" w:hAnsiTheme="minorHAnsi" w:cstheme="minorHAnsi"/>
          <w:b/>
          <w:sz w:val="21"/>
          <w:szCs w:val="21"/>
        </w:rPr>
        <w:t xml:space="preserve"> October.</w:t>
      </w:r>
      <w:r w:rsidRPr="007522F0">
        <w:rPr>
          <w:rFonts w:asciiTheme="minorHAnsi" w:hAnsiTheme="minorHAnsi" w:cstheme="minorHAnsi"/>
          <w:sz w:val="21"/>
          <w:szCs w:val="21"/>
        </w:rPr>
        <w:t xml:space="preserve"> Further details about this unique opportunity can be found on the class weekly blogs and at the web address below. We are intending to dress up as Vikings/Anglo</w:t>
      </w:r>
      <w:r w:rsidR="00342310" w:rsidRPr="007522F0">
        <w:rPr>
          <w:rFonts w:asciiTheme="minorHAnsi" w:hAnsiTheme="minorHAnsi" w:cstheme="minorHAnsi"/>
          <w:sz w:val="21"/>
          <w:szCs w:val="21"/>
        </w:rPr>
        <w:t>-S</w:t>
      </w:r>
      <w:r w:rsidRPr="007522F0">
        <w:rPr>
          <w:rFonts w:asciiTheme="minorHAnsi" w:hAnsiTheme="minorHAnsi" w:cstheme="minorHAnsi"/>
          <w:sz w:val="21"/>
          <w:szCs w:val="21"/>
        </w:rPr>
        <w:t>axons for the day and have attached a few details about how you can help your child do this with minimal cost to yourselves. Both classes will be making shields in school in advance to help with this. Further detail can be found on the website below too.</w:t>
      </w:r>
      <w:r w:rsidR="00415F5C">
        <w:rPr>
          <w:rFonts w:asciiTheme="minorHAnsi" w:hAnsiTheme="minorHAnsi" w:cstheme="minorHAnsi"/>
          <w:sz w:val="21"/>
          <w:szCs w:val="21"/>
        </w:rPr>
        <w:t xml:space="preserve">  </w:t>
      </w:r>
      <w:hyperlink r:id="rId7" w:history="1">
        <w:r w:rsidRPr="007522F0">
          <w:rPr>
            <w:rStyle w:val="Hyperlink"/>
            <w:rFonts w:asciiTheme="minorHAnsi" w:hAnsiTheme="minorHAnsi" w:cstheme="minorHAnsi"/>
            <w:sz w:val="21"/>
            <w:szCs w:val="21"/>
          </w:rPr>
          <w:t>https://vikingschoolvisits.com/</w:t>
        </w:r>
      </w:hyperlink>
    </w:p>
    <w:p w:rsidR="007522F0" w:rsidRPr="007522F0" w:rsidRDefault="007522F0" w:rsidP="0015515E">
      <w:pPr>
        <w:rPr>
          <w:rFonts w:asciiTheme="minorHAnsi" w:hAnsiTheme="minorHAnsi" w:cstheme="minorHAnsi"/>
          <w:sz w:val="21"/>
          <w:szCs w:val="21"/>
        </w:rPr>
      </w:pPr>
    </w:p>
    <w:p w:rsidR="0015515E" w:rsidRPr="007522F0" w:rsidRDefault="0015515E" w:rsidP="0015515E">
      <w:pPr>
        <w:rPr>
          <w:rFonts w:asciiTheme="minorHAnsi" w:hAnsiTheme="minorHAnsi" w:cstheme="minorHAnsi"/>
          <w:sz w:val="21"/>
          <w:szCs w:val="21"/>
        </w:rPr>
      </w:pPr>
      <w:r w:rsidRPr="007522F0">
        <w:rPr>
          <w:rFonts w:asciiTheme="minorHAnsi" w:hAnsiTheme="minorHAnsi" w:cstheme="minorHAnsi"/>
          <w:sz w:val="21"/>
          <w:szCs w:val="21"/>
        </w:rPr>
        <w:t xml:space="preserve">As you can tell, we have tried to organise as many exciting ways as we can for all year 4 children to access the curriculum this term. We are thrilled to be able to offer these. We will need to ask for a contribution from parents to help us fund these activities. We are asking </w:t>
      </w:r>
      <w:r w:rsidR="00034C1A">
        <w:rPr>
          <w:rFonts w:asciiTheme="minorHAnsi" w:hAnsiTheme="minorHAnsi" w:cstheme="minorHAnsi"/>
          <w:sz w:val="21"/>
          <w:szCs w:val="21"/>
        </w:rPr>
        <w:t>each parent to contribute</w:t>
      </w:r>
      <w:r w:rsidRPr="007522F0">
        <w:rPr>
          <w:rFonts w:asciiTheme="minorHAnsi" w:hAnsiTheme="minorHAnsi" w:cstheme="minorHAnsi"/>
          <w:sz w:val="21"/>
          <w:szCs w:val="21"/>
        </w:rPr>
        <w:t xml:space="preserve"> </w:t>
      </w:r>
      <w:r w:rsidR="00041406">
        <w:rPr>
          <w:rFonts w:asciiTheme="minorHAnsi" w:hAnsiTheme="minorHAnsi" w:cstheme="minorHAnsi"/>
          <w:sz w:val="21"/>
          <w:szCs w:val="21"/>
        </w:rPr>
        <w:t xml:space="preserve">£7.50 </w:t>
      </w:r>
      <w:r w:rsidRPr="007522F0">
        <w:rPr>
          <w:rFonts w:asciiTheme="minorHAnsi" w:hAnsiTheme="minorHAnsi" w:cstheme="minorHAnsi"/>
          <w:sz w:val="21"/>
          <w:szCs w:val="21"/>
        </w:rPr>
        <w:t>which will help the sch</w:t>
      </w:r>
      <w:r w:rsidR="0065070B">
        <w:rPr>
          <w:rFonts w:asciiTheme="minorHAnsi" w:hAnsiTheme="minorHAnsi" w:cstheme="minorHAnsi"/>
          <w:sz w:val="21"/>
          <w:szCs w:val="21"/>
        </w:rPr>
        <w:t xml:space="preserve">ool to provide all activities taking place over 3 </w:t>
      </w:r>
      <w:r w:rsidRPr="007522F0">
        <w:rPr>
          <w:rFonts w:asciiTheme="minorHAnsi" w:hAnsiTheme="minorHAnsi" w:cstheme="minorHAnsi"/>
          <w:sz w:val="21"/>
          <w:szCs w:val="21"/>
        </w:rPr>
        <w:t>days which will be payable</w:t>
      </w:r>
      <w:r w:rsidR="0065070B">
        <w:rPr>
          <w:rFonts w:asciiTheme="minorHAnsi" w:hAnsiTheme="minorHAnsi" w:cstheme="minorHAnsi"/>
          <w:sz w:val="21"/>
          <w:szCs w:val="21"/>
        </w:rPr>
        <w:t xml:space="preserve"> via </w:t>
      </w:r>
      <w:proofErr w:type="spellStart"/>
      <w:r w:rsidR="0065070B">
        <w:rPr>
          <w:rFonts w:asciiTheme="minorHAnsi" w:hAnsiTheme="minorHAnsi" w:cstheme="minorHAnsi"/>
          <w:sz w:val="21"/>
          <w:szCs w:val="21"/>
        </w:rPr>
        <w:t>ParentPay</w:t>
      </w:r>
      <w:proofErr w:type="spellEnd"/>
      <w:r w:rsidR="0065070B">
        <w:rPr>
          <w:rFonts w:asciiTheme="minorHAnsi" w:hAnsiTheme="minorHAnsi" w:cstheme="minorHAnsi"/>
          <w:sz w:val="21"/>
          <w:szCs w:val="21"/>
        </w:rPr>
        <w:t>. F</w:t>
      </w:r>
      <w:r w:rsidRPr="007522F0">
        <w:rPr>
          <w:rFonts w:asciiTheme="minorHAnsi" w:hAnsiTheme="minorHAnsi" w:cstheme="minorHAnsi"/>
          <w:sz w:val="21"/>
          <w:szCs w:val="21"/>
        </w:rPr>
        <w:t>eel free to approach a member of the office staff if you have any queries or concerns about payment.</w:t>
      </w:r>
    </w:p>
    <w:p w:rsidR="0015515E" w:rsidRPr="007522F0" w:rsidRDefault="0015515E" w:rsidP="0015515E">
      <w:pPr>
        <w:rPr>
          <w:rFonts w:asciiTheme="minorHAnsi" w:hAnsiTheme="minorHAnsi" w:cstheme="minorHAnsi"/>
          <w:sz w:val="21"/>
          <w:szCs w:val="21"/>
        </w:rPr>
      </w:pPr>
      <w:r w:rsidRPr="007522F0">
        <w:rPr>
          <w:rFonts w:asciiTheme="minorHAnsi" w:hAnsiTheme="minorHAnsi" w:cstheme="minorHAnsi"/>
          <w:sz w:val="21"/>
          <w:szCs w:val="21"/>
        </w:rPr>
        <w:t xml:space="preserve">We hope that you and your children will be as excited as us. If you are able to help us on any of the upcoming trips please let us know via your child’s homework diaries which are checked daily or in person before or after school. </w:t>
      </w:r>
    </w:p>
    <w:p w:rsidR="007522F0" w:rsidRDefault="00415F5C" w:rsidP="0015515E">
      <w:pPr>
        <w:rPr>
          <w:rFonts w:asciiTheme="minorHAnsi" w:hAnsiTheme="minorHAnsi" w:cstheme="minorHAnsi"/>
          <w:sz w:val="21"/>
          <w:szCs w:val="21"/>
        </w:rPr>
      </w:pPr>
      <w:r>
        <w:rPr>
          <w:rFonts w:asciiTheme="minorHAnsi" w:hAnsiTheme="minorHAnsi" w:cstheme="minorHAnsi"/>
          <w:noProof/>
          <w:sz w:val="21"/>
          <w:szCs w:val="21"/>
        </w:rPr>
        <mc:AlternateContent>
          <mc:Choice Requires="wps">
            <w:drawing>
              <wp:anchor distT="0" distB="0" distL="114300" distR="114300" simplePos="0" relativeHeight="251659264" behindDoc="0" locked="0" layoutInCell="1" allowOverlap="1">
                <wp:simplePos x="0" y="0"/>
                <wp:positionH relativeFrom="column">
                  <wp:posOffset>-356260</wp:posOffset>
                </wp:positionH>
                <wp:positionV relativeFrom="paragraph">
                  <wp:posOffset>42314</wp:posOffset>
                </wp:positionV>
                <wp:extent cx="6620494" cy="17813"/>
                <wp:effectExtent l="0" t="0" r="28575" b="20320"/>
                <wp:wrapNone/>
                <wp:docPr id="6" name="Straight Connector 6"/>
                <wp:cNvGraphicFramePr/>
                <a:graphic xmlns:a="http://schemas.openxmlformats.org/drawingml/2006/main">
                  <a:graphicData uri="http://schemas.microsoft.com/office/word/2010/wordprocessingShape">
                    <wps:wsp>
                      <wps:cNvCnPr/>
                      <wps:spPr>
                        <a:xfrm flipV="1">
                          <a:off x="0" y="0"/>
                          <a:ext cx="6620494" cy="17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7F842"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05pt,3.35pt" to="493.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" strokecolor="#5b9bd5 [3204]" strokeweight=".5pt">
                <v:stroke joinstyle="miter"/>
              </v:line>
            </w:pict>
          </mc:Fallback>
        </mc:AlternateContent>
      </w:r>
    </w:p>
    <w:p w:rsidR="0015515E" w:rsidRPr="007522F0" w:rsidRDefault="0015515E" w:rsidP="0015515E">
      <w:pPr>
        <w:rPr>
          <w:rFonts w:asciiTheme="minorHAnsi" w:hAnsiTheme="minorHAnsi" w:cstheme="minorHAnsi"/>
          <w:sz w:val="21"/>
          <w:szCs w:val="21"/>
        </w:rPr>
      </w:pPr>
      <w:r w:rsidRPr="007522F0">
        <w:rPr>
          <w:rFonts w:asciiTheme="minorHAnsi" w:hAnsiTheme="minorHAnsi" w:cstheme="minorHAnsi"/>
          <w:sz w:val="21"/>
          <w:szCs w:val="21"/>
        </w:rPr>
        <w:t>Yours sincerely,</w:t>
      </w:r>
    </w:p>
    <w:p w:rsidR="007522F0" w:rsidRPr="00415F5C" w:rsidRDefault="007522F0" w:rsidP="0015515E">
      <w:pPr>
        <w:rPr>
          <w:rFonts w:asciiTheme="minorHAnsi" w:hAnsiTheme="minorHAnsi" w:cstheme="minorHAnsi"/>
          <w:sz w:val="21"/>
          <w:szCs w:val="21"/>
        </w:rPr>
      </w:pPr>
      <w:r>
        <w:rPr>
          <w:rFonts w:asciiTheme="minorHAnsi" w:hAnsiTheme="minorHAnsi" w:cstheme="minorHAnsi"/>
          <w:sz w:val="21"/>
          <w:szCs w:val="21"/>
        </w:rPr>
        <w:t xml:space="preserve">              </w:t>
      </w:r>
      <w:r w:rsidR="0015515E" w:rsidRPr="007522F0">
        <w:rPr>
          <w:rFonts w:asciiTheme="minorHAnsi" w:hAnsiTheme="minorHAnsi" w:cstheme="minorHAnsi"/>
          <w:sz w:val="21"/>
          <w:szCs w:val="21"/>
        </w:rPr>
        <w:t>The year four team</w:t>
      </w:r>
    </w:p>
    <w:p w:rsidR="007522F0" w:rsidRPr="007522F0" w:rsidRDefault="007522F0" w:rsidP="0015515E">
      <w:pPr>
        <w:rPr>
          <w:rFonts w:asciiTheme="minorHAnsi" w:hAnsiTheme="minorHAnsi" w:cstheme="minorHAnsi"/>
        </w:rPr>
      </w:pPr>
    </w:p>
    <w:p w:rsidR="0015515E" w:rsidRDefault="0015515E" w:rsidP="0015515E">
      <w:pPr>
        <w:pStyle w:val="ListParagraph"/>
        <w:numPr>
          <w:ilvl w:val="0"/>
          <w:numId w:val="2"/>
        </w:numPr>
        <w:spacing w:after="160" w:line="259" w:lineRule="auto"/>
        <w:rPr>
          <w:rFonts w:asciiTheme="minorHAnsi" w:hAnsiTheme="minorHAnsi" w:cstheme="minorHAnsi"/>
        </w:rPr>
      </w:pPr>
      <w:r w:rsidRPr="007522F0">
        <w:rPr>
          <w:rFonts w:asciiTheme="minorHAnsi" w:hAnsiTheme="minorHAnsi" w:cstheme="minorHAnsi"/>
        </w:rPr>
        <w:t>I agree that my child ________________ in _____________ class can take pa</w:t>
      </w:r>
      <w:r w:rsidR="007522F0">
        <w:rPr>
          <w:rFonts w:asciiTheme="minorHAnsi" w:hAnsiTheme="minorHAnsi" w:cstheme="minorHAnsi"/>
        </w:rPr>
        <w:t>rt in the trips and workshops on the attached information sheet</w:t>
      </w:r>
      <w:r w:rsidRPr="007522F0">
        <w:rPr>
          <w:rFonts w:asciiTheme="minorHAnsi" w:hAnsiTheme="minorHAnsi" w:cstheme="minorHAnsi"/>
        </w:rPr>
        <w:t>.</w:t>
      </w:r>
    </w:p>
    <w:p w:rsidR="007522F0" w:rsidRPr="007522F0" w:rsidRDefault="007522F0" w:rsidP="007522F0">
      <w:pPr>
        <w:pStyle w:val="ListParagraph"/>
        <w:spacing w:after="160" w:line="259" w:lineRule="auto"/>
        <w:rPr>
          <w:rFonts w:asciiTheme="minorHAnsi" w:hAnsiTheme="minorHAnsi" w:cstheme="minorHAnsi"/>
        </w:rPr>
      </w:pPr>
    </w:p>
    <w:p w:rsidR="0015515E" w:rsidRPr="007522F0" w:rsidRDefault="0015515E" w:rsidP="0015515E">
      <w:pPr>
        <w:pStyle w:val="ListParagraph"/>
        <w:numPr>
          <w:ilvl w:val="0"/>
          <w:numId w:val="2"/>
        </w:numPr>
        <w:spacing w:after="160" w:line="259" w:lineRule="auto"/>
        <w:rPr>
          <w:rFonts w:asciiTheme="minorHAnsi" w:hAnsiTheme="minorHAnsi" w:cstheme="minorHAnsi"/>
        </w:rPr>
      </w:pPr>
      <w:r w:rsidRPr="007522F0">
        <w:rPr>
          <w:rFonts w:asciiTheme="minorHAnsi" w:hAnsiTheme="minorHAnsi" w:cstheme="minorHAnsi"/>
        </w:rPr>
        <w:t>I agree to pay a contributio</w:t>
      </w:r>
      <w:r w:rsidR="00342310" w:rsidRPr="007522F0">
        <w:rPr>
          <w:rFonts w:asciiTheme="minorHAnsi" w:hAnsiTheme="minorHAnsi" w:cstheme="minorHAnsi"/>
        </w:rPr>
        <w:t xml:space="preserve">n of __________ on </w:t>
      </w:r>
      <w:proofErr w:type="spellStart"/>
      <w:r w:rsidR="00342310" w:rsidRPr="007522F0">
        <w:rPr>
          <w:rFonts w:asciiTheme="minorHAnsi" w:hAnsiTheme="minorHAnsi" w:cstheme="minorHAnsi"/>
        </w:rPr>
        <w:t>ParentPay</w:t>
      </w:r>
      <w:proofErr w:type="spellEnd"/>
      <w:r w:rsidR="00342310" w:rsidRPr="007522F0">
        <w:rPr>
          <w:rFonts w:asciiTheme="minorHAnsi" w:hAnsiTheme="minorHAnsi" w:cstheme="minorHAnsi"/>
        </w:rPr>
        <w:t>.</w:t>
      </w:r>
    </w:p>
    <w:p w:rsidR="0015515E" w:rsidRPr="007522F0" w:rsidRDefault="0015515E" w:rsidP="0015515E">
      <w:pPr>
        <w:pStyle w:val="ListParagraph"/>
        <w:rPr>
          <w:rFonts w:asciiTheme="minorHAnsi" w:hAnsiTheme="minorHAnsi" w:cstheme="minorHAnsi"/>
        </w:rPr>
      </w:pPr>
    </w:p>
    <w:p w:rsidR="0015515E" w:rsidRPr="007522F0" w:rsidRDefault="0015515E" w:rsidP="0015515E">
      <w:r w:rsidRPr="007522F0">
        <w:t>Signed ________________</w:t>
      </w:r>
    </w:p>
    <w:p w:rsidR="0015515E" w:rsidRPr="007522F0" w:rsidRDefault="0015515E" w:rsidP="0015515E">
      <w:pPr>
        <w:rPr>
          <w:rFonts w:asciiTheme="minorHAnsi" w:hAnsiTheme="minorHAnsi" w:cstheme="minorHAnsi"/>
          <w:u w:val="single"/>
        </w:rPr>
      </w:pPr>
    </w:p>
    <w:p w:rsidR="00415F5C" w:rsidRDefault="00415F5C" w:rsidP="00415F5C">
      <w:pPr>
        <w:rPr>
          <w:rFonts w:asciiTheme="minorHAnsi" w:hAnsiTheme="minorHAnsi" w:cstheme="minorHAnsi"/>
          <w:sz w:val="22"/>
          <w:szCs w:val="22"/>
          <w:u w:val="single"/>
        </w:rPr>
      </w:pPr>
    </w:p>
    <w:p w:rsidR="00415F5C" w:rsidRDefault="00415F5C" w:rsidP="00415F5C">
      <w:pPr>
        <w:rPr>
          <w:rFonts w:asciiTheme="minorHAnsi" w:hAnsiTheme="minorHAnsi" w:cstheme="minorHAnsi"/>
          <w:sz w:val="22"/>
          <w:szCs w:val="22"/>
          <w:u w:val="single"/>
        </w:rPr>
      </w:pPr>
    </w:p>
    <w:p w:rsidR="0015515E" w:rsidRPr="00E77F2D" w:rsidRDefault="0015515E" w:rsidP="00415F5C">
      <w:pPr>
        <w:rPr>
          <w:rFonts w:asciiTheme="minorHAnsi" w:hAnsiTheme="minorHAnsi" w:cstheme="minorHAnsi"/>
          <w:sz w:val="22"/>
          <w:szCs w:val="22"/>
          <w:u w:val="single"/>
        </w:rPr>
      </w:pPr>
      <w:r w:rsidRPr="00E77F2D">
        <w:rPr>
          <w:rFonts w:asciiTheme="minorHAnsi" w:hAnsiTheme="minorHAnsi" w:cstheme="minorHAnsi"/>
          <w:sz w:val="22"/>
          <w:szCs w:val="22"/>
          <w:u w:val="single"/>
        </w:rPr>
        <w:t>Great Ideas for Viking or Anglo-</w:t>
      </w:r>
      <w:r>
        <w:rPr>
          <w:rFonts w:asciiTheme="minorHAnsi" w:hAnsiTheme="minorHAnsi" w:cstheme="minorHAnsi"/>
          <w:sz w:val="22"/>
          <w:szCs w:val="22"/>
          <w:u w:val="single"/>
        </w:rPr>
        <w:t>Saxon Dress U</w:t>
      </w:r>
      <w:r w:rsidRPr="00E77F2D">
        <w:rPr>
          <w:rFonts w:asciiTheme="minorHAnsi" w:hAnsiTheme="minorHAnsi" w:cstheme="minorHAnsi"/>
          <w:sz w:val="22"/>
          <w:szCs w:val="22"/>
          <w:u w:val="single"/>
        </w:rPr>
        <w:t>p</w:t>
      </w:r>
    </w:p>
    <w:p w:rsidR="00342310" w:rsidRDefault="00342310" w:rsidP="0015515E">
      <w:pPr>
        <w:shd w:val="clear" w:color="auto" w:fill="FFFFFF"/>
        <w:textAlignment w:val="baseline"/>
        <w:rPr>
          <w:rFonts w:asciiTheme="minorHAnsi" w:hAnsiTheme="minorHAnsi" w:cstheme="minorHAnsi"/>
          <w:color w:val="707070"/>
          <w:sz w:val="22"/>
          <w:szCs w:val="22"/>
        </w:rPr>
      </w:pPr>
    </w:p>
    <w:p w:rsidR="00342310" w:rsidRDefault="00342310" w:rsidP="0015515E">
      <w:pPr>
        <w:shd w:val="clear" w:color="auto" w:fill="FFFFFF"/>
        <w:textAlignment w:val="baseline"/>
        <w:rPr>
          <w:rFonts w:asciiTheme="minorHAnsi" w:hAnsiTheme="minorHAnsi" w:cstheme="minorHAnsi"/>
          <w:color w:val="707070"/>
          <w:sz w:val="22"/>
          <w:szCs w:val="22"/>
        </w:rPr>
      </w:pPr>
    </w:p>
    <w:p w:rsidR="00342310" w:rsidRDefault="00342310" w:rsidP="0015515E">
      <w:pPr>
        <w:shd w:val="clear" w:color="auto" w:fill="FFFFFF"/>
        <w:textAlignment w:val="baseline"/>
        <w:rPr>
          <w:rFonts w:asciiTheme="minorHAnsi" w:hAnsiTheme="minorHAnsi" w:cstheme="minorHAnsi"/>
          <w:color w:val="707070"/>
          <w:sz w:val="22"/>
          <w:szCs w:val="22"/>
        </w:rPr>
      </w:pPr>
    </w:p>
    <w:p w:rsidR="0015515E" w:rsidRPr="0015515E" w:rsidRDefault="0015515E" w:rsidP="00342310">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Dressing up needn’t be challenging nor expensive. Costumes are easily made from existing clothing and there is no need to get something from a fancy dress shop. In fact</w:t>
      </w:r>
      <w:r>
        <w:rPr>
          <w:rFonts w:asciiTheme="minorHAnsi" w:hAnsiTheme="minorHAnsi" w:cstheme="minorHAnsi"/>
          <w:color w:val="707070"/>
          <w:sz w:val="22"/>
          <w:szCs w:val="22"/>
        </w:rPr>
        <w:t>,</w:t>
      </w:r>
      <w:r w:rsidRPr="00E77F2D">
        <w:rPr>
          <w:rFonts w:asciiTheme="minorHAnsi" w:hAnsiTheme="minorHAnsi" w:cstheme="minorHAnsi"/>
          <w:color w:val="707070"/>
          <w:sz w:val="22"/>
          <w:szCs w:val="22"/>
        </w:rPr>
        <w:t xml:space="preserve"> your clothing will be more authentic if it’s not!</w:t>
      </w:r>
      <w:r>
        <w:rPr>
          <w:rFonts w:asciiTheme="minorHAnsi" w:hAnsiTheme="minorHAnsi" w:cstheme="minorHAnsi"/>
          <w:color w:val="707070"/>
          <w:sz w:val="22"/>
          <w:szCs w:val="22"/>
        </w:rPr>
        <w:t xml:space="preserve"> </w:t>
      </w:r>
      <w:r w:rsidRPr="00E77F2D">
        <w:rPr>
          <w:rFonts w:asciiTheme="minorHAnsi" w:hAnsiTheme="minorHAnsi" w:cstheme="minorHAnsi"/>
          <w:color w:val="707070"/>
          <w:sz w:val="22"/>
          <w:szCs w:val="22"/>
        </w:rPr>
        <w:t>So if you want to make a quick, cheap and simple authentic home-made outfit, you can wear:</w:t>
      </w:r>
    </w:p>
    <w:p w:rsidR="0015515E" w:rsidRPr="00E77F2D" w:rsidRDefault="0015515E" w:rsidP="0015515E">
      <w:pPr>
        <w:shd w:val="clear" w:color="auto" w:fill="FFFFFF"/>
        <w:spacing w:after="450" w:line="288" w:lineRule="atLeast"/>
        <w:jc w:val="center"/>
        <w:textAlignment w:val="baseline"/>
        <w:outlineLvl w:val="2"/>
        <w:rPr>
          <w:rFonts w:asciiTheme="minorHAnsi" w:hAnsiTheme="minorHAnsi" w:cstheme="minorHAnsi"/>
          <w:color w:val="2F7F00"/>
          <w:sz w:val="22"/>
          <w:szCs w:val="22"/>
        </w:rPr>
      </w:pPr>
      <w:r w:rsidRPr="00E77F2D">
        <w:rPr>
          <w:rFonts w:asciiTheme="minorHAnsi" w:hAnsiTheme="minorHAnsi" w:cstheme="minorHAnsi"/>
          <w:color w:val="2F7F00"/>
          <w:sz w:val="22"/>
          <w:szCs w:val="22"/>
        </w:rPr>
        <w:t>Viking or Saxon Warrior</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A long sleeved, oversize plain T-shirt, any colour but muted ones are best. Borrow your dad’s or big brother’s.</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A thin belt, leather or fabric. A plain tie-belt from a dressing gown will do at a push.</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A pair of plain dark leggings or jogging bottoms</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Plain dark shoes or short boots</w:t>
      </w:r>
    </w:p>
    <w:p w:rsidR="0015515E" w:rsidRPr="00E77F2D" w:rsidRDefault="0015515E" w:rsidP="0015515E">
      <w:pPr>
        <w:shd w:val="clear" w:color="auto" w:fill="FFFFFF"/>
        <w:spacing w:after="450" w:line="288" w:lineRule="atLeast"/>
        <w:jc w:val="center"/>
        <w:textAlignment w:val="baseline"/>
        <w:outlineLvl w:val="2"/>
        <w:rPr>
          <w:rFonts w:asciiTheme="minorHAnsi" w:hAnsiTheme="minorHAnsi" w:cstheme="minorHAnsi"/>
          <w:color w:val="2F7F00"/>
          <w:sz w:val="22"/>
          <w:szCs w:val="22"/>
        </w:rPr>
      </w:pPr>
      <w:r w:rsidRPr="00E77F2D">
        <w:rPr>
          <w:rFonts w:asciiTheme="minorHAnsi" w:hAnsiTheme="minorHAnsi" w:cstheme="minorHAnsi"/>
          <w:color w:val="2F7F00"/>
          <w:sz w:val="22"/>
          <w:szCs w:val="22"/>
        </w:rPr>
        <w:t>Viking Lady</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A plain coloured long dress or top and skirt</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A plain long tabard-style apron (this can just be a rectangle of fabric with a hole cut in it for the head), or at a push, a plain kitchen apron.</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A thin belt</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A pair of round or oval badges or brooches, one to be worn on each side of the chest just below the collar bone</w:t>
      </w:r>
    </w:p>
    <w:p w:rsidR="0015515E" w:rsidRPr="00E77F2D"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A string of beads to hang between the two brooches</w:t>
      </w:r>
    </w:p>
    <w:p w:rsidR="0015515E" w:rsidRDefault="0015515E" w:rsidP="0015515E">
      <w:pPr>
        <w:shd w:val="clear" w:color="auto" w:fill="FFFFFF"/>
        <w:spacing w:after="120"/>
        <w:ind w:left="-360"/>
        <w:textAlignment w:val="baseline"/>
        <w:rPr>
          <w:rFonts w:asciiTheme="minorHAnsi" w:hAnsiTheme="minorHAnsi" w:cstheme="minorHAnsi"/>
          <w:color w:val="707070"/>
          <w:sz w:val="22"/>
          <w:szCs w:val="22"/>
        </w:rPr>
      </w:pPr>
      <w:r w:rsidRPr="00E77F2D">
        <w:rPr>
          <w:rFonts w:asciiTheme="minorHAnsi" w:hAnsiTheme="minorHAnsi" w:cstheme="minorHAnsi"/>
          <w:color w:val="707070"/>
          <w:sz w:val="22"/>
          <w:szCs w:val="22"/>
        </w:rPr>
        <w:t>Plain dark shoes or short boots</w:t>
      </w:r>
    </w:p>
    <w:p w:rsidR="0015515E" w:rsidRPr="00E77F2D" w:rsidRDefault="0015515E" w:rsidP="00342310">
      <w:pPr>
        <w:shd w:val="clear" w:color="auto" w:fill="FFFFFF"/>
        <w:spacing w:after="120"/>
        <w:ind w:left="-360"/>
        <w:textAlignment w:val="baseline"/>
        <w:rPr>
          <w:rFonts w:asciiTheme="minorHAnsi" w:hAnsiTheme="minorHAnsi" w:cstheme="minorHAnsi"/>
          <w:color w:val="707070"/>
          <w:sz w:val="22"/>
          <w:szCs w:val="22"/>
        </w:rPr>
      </w:pPr>
      <w:r w:rsidRPr="00342310">
        <w:rPr>
          <w:rFonts w:asciiTheme="minorHAnsi" w:hAnsiTheme="minorHAnsi" w:cstheme="minorHAnsi"/>
          <w:color w:val="707070"/>
          <w:sz w:val="22"/>
          <w:szCs w:val="22"/>
        </w:rPr>
        <w:t xml:space="preserve">Hair plaited in a single plait at the back </w:t>
      </w:r>
    </w:p>
    <w:p w:rsidR="0015515E" w:rsidRDefault="0015515E" w:rsidP="0015515E">
      <w:pPr>
        <w:shd w:val="clear" w:color="auto" w:fill="FFFFFF"/>
        <w:spacing w:after="450" w:line="288" w:lineRule="atLeast"/>
        <w:jc w:val="center"/>
        <w:textAlignment w:val="baseline"/>
        <w:outlineLvl w:val="2"/>
        <w:rPr>
          <w:rFonts w:asciiTheme="minorHAnsi" w:hAnsiTheme="minorHAnsi" w:cstheme="minorHAnsi"/>
          <w:color w:val="2F7F00"/>
          <w:sz w:val="22"/>
          <w:szCs w:val="22"/>
        </w:rPr>
      </w:pPr>
      <w:r>
        <w:rPr>
          <w:rFonts w:asciiTheme="minorHAnsi" w:hAnsiTheme="minorHAnsi" w:cstheme="minorHAnsi"/>
          <w:color w:val="2F7F00"/>
          <w:sz w:val="22"/>
          <w:szCs w:val="22"/>
        </w:rPr>
        <w:t>An</w:t>
      </w:r>
      <w:r w:rsidRPr="00E77F2D">
        <w:rPr>
          <w:rFonts w:asciiTheme="minorHAnsi" w:hAnsiTheme="minorHAnsi" w:cstheme="minorHAnsi"/>
          <w:color w:val="2F7F00"/>
          <w:sz w:val="22"/>
          <w:szCs w:val="22"/>
        </w:rPr>
        <w:t>glo Saxon Lady</w:t>
      </w:r>
    </w:p>
    <w:p w:rsidR="0015515E" w:rsidRPr="00342310" w:rsidRDefault="0015515E" w:rsidP="00342310">
      <w:pPr>
        <w:shd w:val="clear" w:color="auto" w:fill="FFFFFF"/>
        <w:spacing w:after="120"/>
        <w:ind w:left="-360"/>
        <w:textAlignment w:val="baseline"/>
        <w:rPr>
          <w:rFonts w:asciiTheme="minorHAnsi" w:hAnsiTheme="minorHAnsi" w:cstheme="minorHAnsi"/>
          <w:color w:val="707070"/>
          <w:sz w:val="22"/>
          <w:szCs w:val="22"/>
        </w:rPr>
      </w:pPr>
      <w:r w:rsidRPr="0015515E">
        <w:rPr>
          <w:rFonts w:asciiTheme="minorHAnsi" w:hAnsiTheme="minorHAnsi" w:cstheme="minorHAnsi"/>
          <w:color w:val="707070"/>
          <w:sz w:val="22"/>
          <w:szCs w:val="22"/>
        </w:rPr>
        <w:t>As above, but without the tabard/apron dress and brooches. The beads can be worn as a necklace instead.</w:t>
      </w:r>
    </w:p>
    <w:p w:rsidR="00450013" w:rsidRPr="00415F5C" w:rsidRDefault="0015515E" w:rsidP="00415F5C">
      <w:pPr>
        <w:shd w:val="clear" w:color="auto" w:fill="FFFFFF"/>
        <w:spacing w:after="120"/>
        <w:ind w:left="-360"/>
        <w:textAlignment w:val="baseline"/>
        <w:rPr>
          <w:rFonts w:asciiTheme="minorHAnsi" w:hAnsiTheme="minorHAnsi" w:cstheme="minorHAnsi"/>
          <w:color w:val="707070"/>
          <w:sz w:val="22"/>
          <w:szCs w:val="22"/>
        </w:rPr>
      </w:pPr>
      <w:r w:rsidRPr="0015515E">
        <w:rPr>
          <w:rFonts w:asciiTheme="minorHAnsi" w:hAnsiTheme="minorHAnsi" w:cstheme="minorHAnsi"/>
          <w:color w:val="707070"/>
          <w:sz w:val="22"/>
          <w:szCs w:val="22"/>
        </w:rPr>
        <w:t>A plain headscarf.</w:t>
      </w:r>
      <w:bookmarkStart w:id="0" w:name="_GoBack"/>
      <w:bookmarkEnd w:id="0"/>
    </w:p>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450013" w:rsidRDefault="00450013"/>
    <w:p w:rsidR="00EE3A67" w:rsidRDefault="00263CB8" w:rsidP="00263CB8">
      <w:pPr>
        <w:tabs>
          <w:tab w:val="left" w:pos="3330"/>
        </w:tabs>
      </w:pPr>
      <w:r>
        <w:tab/>
      </w:r>
    </w:p>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p w:rsidR="00EE3A67" w:rsidRDefault="00EE3A67"/>
    <w:sectPr w:rsidR="00EE3A67" w:rsidSect="0015515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5C" w:rsidRDefault="00415F5C">
      <w:r>
        <w:separator/>
      </w:r>
    </w:p>
  </w:endnote>
  <w:endnote w:type="continuationSeparator" w:id="0">
    <w:p w:rsidR="00415F5C" w:rsidRDefault="0041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5C" w:rsidRPr="008D5E25" w:rsidRDefault="00415F5C" w:rsidP="00AD1CF2">
    <w:pPr>
      <w:tabs>
        <w:tab w:val="left" w:pos="6140"/>
      </w:tabs>
      <w:jc w:val="center"/>
      <w:rPr>
        <w:i/>
        <w:color w:val="0000FF"/>
        <w:sz w:val="22"/>
        <w:szCs w:val="22"/>
      </w:rPr>
    </w:pPr>
    <w:r w:rsidRPr="008D5E25">
      <w:rPr>
        <w:i/>
        <w:color w:val="0000FF"/>
        <w:sz w:val="22"/>
        <w:szCs w:val="22"/>
      </w:rPr>
      <w:t xml:space="preserve">Head Teacher: </w:t>
    </w:r>
    <w:r>
      <w:rPr>
        <w:i/>
        <w:color w:val="0000FF"/>
        <w:sz w:val="22"/>
        <w:szCs w:val="22"/>
      </w:rPr>
      <w:t xml:space="preserve">Jackie De </w:t>
    </w:r>
    <w:proofErr w:type="spellStart"/>
    <w:r>
      <w:rPr>
        <w:i/>
        <w:color w:val="0000FF"/>
        <w:sz w:val="22"/>
        <w:szCs w:val="22"/>
      </w:rPr>
      <w:t>Saulles</w:t>
    </w:r>
    <w:proofErr w:type="spellEnd"/>
    <w:r>
      <w:rPr>
        <w:i/>
        <w:color w:val="0000FF"/>
        <w:sz w:val="22"/>
        <w:szCs w:val="22"/>
      </w:rPr>
      <w:t>, B.Ed.</w:t>
    </w:r>
  </w:p>
  <w:p w:rsidR="00415F5C" w:rsidRPr="008D5E25" w:rsidRDefault="00415F5C" w:rsidP="00AD1CF2">
    <w:pPr>
      <w:tabs>
        <w:tab w:val="left" w:pos="6140"/>
      </w:tabs>
      <w:jc w:val="center"/>
      <w:rPr>
        <w:i/>
        <w:color w:val="0000FF"/>
        <w:sz w:val="22"/>
        <w:szCs w:val="22"/>
      </w:rPr>
    </w:pPr>
    <w:r w:rsidRPr="008D5E25">
      <w:rPr>
        <w:i/>
        <w:color w:val="0000FF"/>
        <w:sz w:val="22"/>
        <w:szCs w:val="22"/>
      </w:rPr>
      <w:t>Dering Place, Croydon, CRO 1DT</w:t>
    </w:r>
  </w:p>
  <w:p w:rsidR="00415F5C" w:rsidRPr="008D5E25" w:rsidRDefault="00415F5C" w:rsidP="00AD1CF2">
    <w:pPr>
      <w:tabs>
        <w:tab w:val="left" w:pos="6140"/>
      </w:tabs>
      <w:jc w:val="center"/>
      <w:rPr>
        <w:i/>
        <w:color w:val="0000FF"/>
        <w:sz w:val="22"/>
        <w:szCs w:val="22"/>
      </w:rPr>
    </w:pPr>
    <w:r w:rsidRPr="008D5E25">
      <w:rPr>
        <w:i/>
        <w:color w:val="0000FF"/>
        <w:sz w:val="22"/>
        <w:szCs w:val="22"/>
      </w:rPr>
      <w:t>Telephone: 02</w:t>
    </w:r>
    <w:r>
      <w:rPr>
        <w:i/>
        <w:color w:val="0000FF"/>
        <w:sz w:val="22"/>
        <w:szCs w:val="22"/>
      </w:rPr>
      <w:t xml:space="preserve">0-8688-4216 </w:t>
    </w:r>
    <w:r w:rsidRPr="008D5E25">
      <w:rPr>
        <w:i/>
        <w:color w:val="0000FF"/>
        <w:sz w:val="22"/>
        <w:szCs w:val="22"/>
      </w:rPr>
      <w:t xml:space="preserve">   Email: office@howard.croydon.sch.uk</w:t>
    </w:r>
  </w:p>
  <w:p w:rsidR="00415F5C" w:rsidRPr="008D5E25" w:rsidRDefault="00415F5C" w:rsidP="00AD1CF2">
    <w:pPr>
      <w:pStyle w:val="Footer"/>
      <w:rPr>
        <w:i/>
        <w:color w:val="0000FF"/>
        <w:sz w:val="22"/>
        <w:szCs w:val="22"/>
      </w:rPr>
    </w:pPr>
    <w:r>
      <w:rPr>
        <w:noProof/>
      </w:rPr>
      <w:drawing>
        <wp:anchor distT="0" distB="0" distL="114300" distR="114300" simplePos="0" relativeHeight="251660800" behindDoc="0" locked="0" layoutInCell="1" allowOverlap="1" wp14:anchorId="2343E239" wp14:editId="7E4A71E1">
          <wp:simplePos x="0" y="0"/>
          <wp:positionH relativeFrom="column">
            <wp:posOffset>-228600</wp:posOffset>
          </wp:positionH>
          <wp:positionV relativeFrom="paragraph">
            <wp:posOffset>201930</wp:posOffset>
          </wp:positionV>
          <wp:extent cx="666750" cy="650240"/>
          <wp:effectExtent l="0" t="0" r="0" b="0"/>
          <wp:wrapSquare wrapText="bothSides"/>
          <wp:docPr id="2" name="Picture 2" descr="ARTSMARKGO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MARKGOL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DC6">
      <w:rPr>
        <w:i/>
        <w:noProof/>
        <w:color w:val="0033CC"/>
        <w:sz w:val="22"/>
        <w:szCs w:val="22"/>
      </w:rPr>
      <w:drawing>
        <wp:anchor distT="0" distB="0" distL="114300" distR="114300" simplePos="0" relativeHeight="251658752" behindDoc="0" locked="0" layoutInCell="1" allowOverlap="1" wp14:anchorId="3E896063" wp14:editId="37438A2F">
          <wp:simplePos x="0" y="0"/>
          <wp:positionH relativeFrom="leftMargin">
            <wp:posOffset>257175</wp:posOffset>
          </wp:positionH>
          <wp:positionV relativeFrom="paragraph">
            <wp:posOffset>172720</wp:posOffset>
          </wp:positionV>
          <wp:extent cx="542925" cy="6578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35190D35" wp14:editId="1D1C85D2">
          <wp:simplePos x="0" y="0"/>
          <wp:positionH relativeFrom="column">
            <wp:posOffset>2114550</wp:posOffset>
          </wp:positionH>
          <wp:positionV relativeFrom="paragraph">
            <wp:posOffset>167005</wp:posOffset>
          </wp:positionV>
          <wp:extent cx="628650" cy="654050"/>
          <wp:effectExtent l="0" t="0" r="0" b="0"/>
          <wp:wrapSquare wrapText="bothSides"/>
          <wp:docPr id="3" name="Picture 3" descr="imagesCA638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A638D7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color w:val="0000FF"/>
        <w:sz w:val="22"/>
        <w:szCs w:val="22"/>
      </w:rPr>
      <w:t xml:space="preserve">                                        </w:t>
    </w:r>
    <w:r w:rsidRPr="008D5E25">
      <w:rPr>
        <w:i/>
        <w:color w:val="0000FF"/>
        <w:sz w:val="22"/>
        <w:szCs w:val="22"/>
      </w:rPr>
      <w:t>Web-Site: www.howard.croydon.sch.uk</w:t>
    </w:r>
  </w:p>
  <w:p w:rsidR="00415F5C" w:rsidRDefault="00415F5C">
    <w:pPr>
      <w:tabs>
        <w:tab w:val="left" w:pos="6140"/>
      </w:tabs>
      <w:rPr>
        <w:i/>
        <w:color w:val="0033CC"/>
        <w:sz w:val="22"/>
        <w:szCs w:val="22"/>
      </w:rPr>
    </w:pPr>
    <w:r>
      <w:rPr>
        <w:i/>
        <w:noProof/>
        <w:color w:val="0033CC"/>
        <w:sz w:val="22"/>
        <w:szCs w:val="22"/>
      </w:rPr>
      <w:drawing>
        <wp:anchor distT="0" distB="0" distL="114300" distR="114300" simplePos="0" relativeHeight="251664896" behindDoc="0" locked="0" layoutInCell="1" allowOverlap="1" wp14:anchorId="4DDF7A13" wp14:editId="115B0B1D">
          <wp:simplePos x="0" y="0"/>
          <wp:positionH relativeFrom="margin">
            <wp:posOffset>5158105</wp:posOffset>
          </wp:positionH>
          <wp:positionV relativeFrom="paragraph">
            <wp:posOffset>13335</wp:posOffset>
          </wp:positionV>
          <wp:extent cx="603250" cy="65659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A Logo 2017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250" cy="656590"/>
                  </a:xfrm>
                  <a:prstGeom prst="rect">
                    <a:avLst/>
                  </a:prstGeom>
                </pic:spPr>
              </pic:pic>
            </a:graphicData>
          </a:graphic>
          <wp14:sizeRelH relativeFrom="margin">
            <wp14:pctWidth>0</wp14:pctWidth>
          </wp14:sizeRelH>
          <wp14:sizeRelV relativeFrom="margin">
            <wp14:pctHeight>0</wp14:pctHeight>
          </wp14:sizeRelV>
        </wp:anchor>
      </w:drawing>
    </w:r>
    <w:r w:rsidRPr="00226839">
      <w:rPr>
        <w:i/>
        <w:noProof/>
        <w:color w:val="0033CC"/>
        <w:sz w:val="22"/>
        <w:szCs w:val="22"/>
      </w:rPr>
      <w:drawing>
        <wp:anchor distT="0" distB="0" distL="114300" distR="114300" simplePos="0" relativeHeight="251662848" behindDoc="0" locked="0" layoutInCell="1" allowOverlap="1" wp14:anchorId="6CC613B3" wp14:editId="05EEB4C4">
          <wp:simplePos x="0" y="0"/>
          <wp:positionH relativeFrom="column">
            <wp:posOffset>3226435</wp:posOffset>
          </wp:positionH>
          <wp:positionV relativeFrom="paragraph">
            <wp:posOffset>14605</wp:posOffset>
          </wp:positionV>
          <wp:extent cx="1238250" cy="742950"/>
          <wp:effectExtent l="0" t="0" r="0" b="0"/>
          <wp:wrapSquare wrapText="bothSides"/>
          <wp:docPr id="4" name="Picture 4" descr="croydon_healthy_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ydon_healthy_schoo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742950"/>
                  </a:xfrm>
                  <a:prstGeom prst="rect">
                    <a:avLst/>
                  </a:prstGeom>
                  <a:noFill/>
                  <a:ln>
                    <a:noFill/>
                  </a:ln>
                </pic:spPr>
              </pic:pic>
            </a:graphicData>
          </a:graphic>
        </wp:anchor>
      </w:drawing>
    </w:r>
    <w:r>
      <w:rPr>
        <w:i/>
        <w:color w:val="0033CC"/>
        <w:sz w:val="22"/>
        <w:szCs w:val="22"/>
      </w:rPr>
      <w:t xml:space="preserve">   </w:t>
    </w:r>
    <w:r>
      <w:rPr>
        <w:noProof/>
      </w:rPr>
      <w:drawing>
        <wp:inline distT="0" distB="0" distL="0" distR="0" wp14:anchorId="3AC65702" wp14:editId="6604A95D">
          <wp:extent cx="989965" cy="600060"/>
          <wp:effectExtent l="0" t="0" r="635" b="0"/>
          <wp:docPr id="8" name="Picture 8" descr="AFA_Silver_17_QUALITY MARK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A_Silver_17_QUALITY MARK 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0205" cy="624451"/>
                  </a:xfrm>
                  <a:prstGeom prst="rect">
                    <a:avLst/>
                  </a:prstGeom>
                  <a:noFill/>
                  <a:ln>
                    <a:noFill/>
                  </a:ln>
                </pic:spPr>
              </pic:pic>
            </a:graphicData>
          </a:graphic>
        </wp:inline>
      </w:drawing>
    </w:r>
    <w:r>
      <w:rPr>
        <w:i/>
        <w:color w:val="0033CC"/>
        <w:sz w:val="22"/>
        <w:szCs w:val="22"/>
      </w:rPr>
      <w:t xml:space="preserve">                                                                                            </w:t>
    </w:r>
  </w:p>
  <w:p w:rsidR="00415F5C" w:rsidRDefault="00415F5C">
    <w:pPr>
      <w:tabs>
        <w:tab w:val="left" w:pos="6140"/>
      </w:tabs>
      <w:jc w:val="center"/>
      <w:rPr>
        <w:i/>
        <w:color w:val="0033C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5C" w:rsidRDefault="00415F5C">
      <w:r>
        <w:separator/>
      </w:r>
    </w:p>
  </w:footnote>
  <w:footnote w:type="continuationSeparator" w:id="0">
    <w:p w:rsidR="00415F5C" w:rsidRDefault="00415F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5C" w:rsidRDefault="00415F5C">
    <w:pPr>
      <w:pStyle w:val="Header"/>
      <w:jc w:val="cente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7620</wp:posOffset>
          </wp:positionV>
          <wp:extent cx="4000500" cy="1485900"/>
          <wp:effectExtent l="0" t="0" r="0" b="0"/>
          <wp:wrapNone/>
          <wp:docPr id="5" name="Picture 1" descr="~AU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F5C" w:rsidRDefault="00415F5C">
    <w:pPr>
      <w:pStyle w:val="Header"/>
    </w:pPr>
  </w:p>
  <w:p w:rsidR="00415F5C" w:rsidRDefault="00415F5C">
    <w:pPr>
      <w:pStyle w:val="Header"/>
    </w:pPr>
  </w:p>
  <w:p w:rsidR="00415F5C" w:rsidRDefault="00415F5C">
    <w:pPr>
      <w:pStyle w:val="Header"/>
    </w:pPr>
  </w:p>
  <w:p w:rsidR="00415F5C" w:rsidRDefault="00415F5C">
    <w:pPr>
      <w:pStyle w:val="Header"/>
    </w:pPr>
  </w:p>
  <w:p w:rsidR="00415F5C" w:rsidRDefault="00415F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AA4"/>
    <w:multiLevelType w:val="multilevel"/>
    <w:tmpl w:val="96C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F7688"/>
    <w:multiLevelType w:val="multilevel"/>
    <w:tmpl w:val="39C0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504A7"/>
    <w:multiLevelType w:val="hybridMultilevel"/>
    <w:tmpl w:val="80CA264A"/>
    <w:lvl w:ilvl="0" w:tplc="69A43924">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4B1B7FD5"/>
    <w:multiLevelType w:val="hybridMultilevel"/>
    <w:tmpl w:val="BF5015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B43F4"/>
    <w:multiLevelType w:val="multilevel"/>
    <w:tmpl w:val="75AA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44C6B"/>
    <w:multiLevelType w:val="hybridMultilevel"/>
    <w:tmpl w:val="EF48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2B"/>
    <w:rsid w:val="00030D88"/>
    <w:rsid w:val="00034C1A"/>
    <w:rsid w:val="00041406"/>
    <w:rsid w:val="00063539"/>
    <w:rsid w:val="000657A1"/>
    <w:rsid w:val="00093797"/>
    <w:rsid w:val="000D7620"/>
    <w:rsid w:val="0015515E"/>
    <w:rsid w:val="001604AB"/>
    <w:rsid w:val="00263CB8"/>
    <w:rsid w:val="00342310"/>
    <w:rsid w:val="00415F5C"/>
    <w:rsid w:val="00450013"/>
    <w:rsid w:val="00520D08"/>
    <w:rsid w:val="005217BA"/>
    <w:rsid w:val="005412CD"/>
    <w:rsid w:val="00581B03"/>
    <w:rsid w:val="00596D80"/>
    <w:rsid w:val="00626455"/>
    <w:rsid w:val="0065070B"/>
    <w:rsid w:val="006E0E83"/>
    <w:rsid w:val="007522F0"/>
    <w:rsid w:val="00764F5E"/>
    <w:rsid w:val="00774D7D"/>
    <w:rsid w:val="007C1CE3"/>
    <w:rsid w:val="008375E8"/>
    <w:rsid w:val="00890366"/>
    <w:rsid w:val="008D144C"/>
    <w:rsid w:val="00A25D2B"/>
    <w:rsid w:val="00A46B26"/>
    <w:rsid w:val="00AD1CF2"/>
    <w:rsid w:val="00B25CE4"/>
    <w:rsid w:val="00B3233F"/>
    <w:rsid w:val="00D811A0"/>
    <w:rsid w:val="00DD474A"/>
    <w:rsid w:val="00E314CD"/>
    <w:rsid w:val="00E81DD8"/>
    <w:rsid w:val="00EE3A67"/>
    <w:rsid w:val="00FA3DB6"/>
    <w:rsid w:val="00FC66C4"/>
    <w:rsid w:val="00FF6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AC347B"/>
  <w15:chartTrackingRefBased/>
  <w15:docId w15:val="{988C4920-0F9D-4E34-A7C2-6801249E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6E0E83"/>
    <w:rPr>
      <w:rFonts w:ascii="Segoe UI" w:hAnsi="Segoe UI" w:cs="Segoe UI"/>
      <w:sz w:val="18"/>
      <w:szCs w:val="18"/>
    </w:rPr>
  </w:style>
  <w:style w:type="character" w:customStyle="1" w:styleId="BalloonTextChar">
    <w:name w:val="Balloon Text Char"/>
    <w:basedOn w:val="DefaultParagraphFont"/>
    <w:link w:val="BalloonText"/>
    <w:rsid w:val="006E0E83"/>
    <w:rPr>
      <w:rFonts w:ascii="Segoe UI" w:hAnsi="Segoe UI" w:cs="Segoe UI"/>
      <w:sz w:val="18"/>
      <w:szCs w:val="18"/>
    </w:rPr>
  </w:style>
  <w:style w:type="paragraph" w:styleId="ListParagraph">
    <w:name w:val="List Paragraph"/>
    <w:basedOn w:val="Normal"/>
    <w:uiPriority w:val="34"/>
    <w:qFormat/>
    <w:rsid w:val="001604AB"/>
    <w:pPr>
      <w:ind w:left="720"/>
      <w:contextualSpacing/>
    </w:pPr>
  </w:style>
  <w:style w:type="character" w:styleId="Hyperlink">
    <w:name w:val="Hyperlink"/>
    <w:basedOn w:val="DefaultParagraphFont"/>
    <w:uiPriority w:val="99"/>
    <w:unhideWhenUsed/>
    <w:rsid w:val="001551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kingschoolvisi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2E841770</Template>
  <TotalTime>10</TotalTime>
  <Pages>3</Pages>
  <Words>698</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Network: Build 12</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Anna Turpie</cp:lastModifiedBy>
  <cp:revision>3</cp:revision>
  <cp:lastPrinted>2018-09-27T08:52:00Z</cp:lastPrinted>
  <dcterms:created xsi:type="dcterms:W3CDTF">2018-09-27T08:48:00Z</dcterms:created>
  <dcterms:modified xsi:type="dcterms:W3CDTF">2018-09-27T08:59:00Z</dcterms:modified>
</cp:coreProperties>
</file>